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304" w:rsidRDefault="00835304">
      <w:pPr>
        <w:spacing w:after="0" w:line="264" w:lineRule="exact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  <w:sectPr w:rsidR="00835304">
          <w:pgSz w:w="11906" w:h="16383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  <w:bookmarkStart w:id="0" w:name="block-81435161_Копия_1"/>
      <w:bookmarkStart w:id="1" w:name="_GoBack"/>
      <w:bookmarkEnd w:id="0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-792480</wp:posOffset>
            </wp:positionH>
            <wp:positionV relativeFrom="paragraph">
              <wp:posOffset>-807720</wp:posOffset>
            </wp:positionV>
            <wp:extent cx="7101840" cy="10043160"/>
            <wp:effectExtent l="0" t="0" r="0" b="0"/>
            <wp:wrapThrough wrapText="bothSides">
              <wp:wrapPolygon edited="0">
                <wp:start x="0" y="0"/>
                <wp:lineTo x="0" y="21551"/>
                <wp:lineTo x="21554" y="21551"/>
                <wp:lineTo x="21554" y="0"/>
                <wp:lineTo x="0" y="0"/>
              </wp:wrapPolygon>
            </wp:wrapThrough>
            <wp:docPr id="51" name="Рисунок 51" descr="C:\Users\User\Desktop\титульники 2026-2027\физика\физика10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ульники 2026-2027\физика\физика10-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1840" cy="1004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</w:p>
    <w:p w:rsidR="00DD5F1F" w:rsidRPr="00835304" w:rsidRDefault="00CE62C8">
      <w:pPr>
        <w:spacing w:after="0" w:line="264" w:lineRule="exact"/>
        <w:ind w:left="120"/>
        <w:jc w:val="both"/>
        <w:rPr>
          <w:lang w:val="ru-RU"/>
        </w:rPr>
      </w:pPr>
      <w:r w:rsidRPr="0083530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D5F1F" w:rsidRPr="00835304" w:rsidRDefault="00DD5F1F">
      <w:pPr>
        <w:spacing w:after="0" w:line="264" w:lineRule="exact"/>
        <w:ind w:left="120"/>
        <w:jc w:val="both"/>
        <w:rPr>
          <w:lang w:val="ru-RU"/>
        </w:rPr>
      </w:pP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Программа по физике на уровне среднего общего образования разработана на </w:t>
      </w:r>
      <w:r w:rsidRPr="00835304">
        <w:rPr>
          <w:rFonts w:ascii="Times New Roman" w:hAnsi="Times New Roman"/>
          <w:color w:val="000000"/>
          <w:sz w:val="28"/>
          <w:lang w:val="ru-RU"/>
        </w:rPr>
        <w:t>основе положений и требований к результатам освоения основной образовательной программы, представленных в ФГОС СОО, а также с учётом федеральной рабочей программы воспитания и Концепции преподавания учебного предмета «Физика» в образовательных организациях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Российской Федерации, реализующих основные образовательные программы.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Программа по физике определяет обязательное предметное содержание, устанавливает рекомендуемую последовательность изучения тем и разделов учебного предмета с учётом межпредметных и внут</w:t>
      </w:r>
      <w:r w:rsidRPr="00835304">
        <w:rPr>
          <w:rFonts w:ascii="Times New Roman" w:hAnsi="Times New Roman"/>
          <w:color w:val="000000"/>
          <w:sz w:val="28"/>
          <w:lang w:val="ru-RU"/>
        </w:rPr>
        <w:t>рипредметных связей, логики учебного процесса, возрастных особенностей обучающихся. Программа по физике даёт представление о целях, содержании, общей стратегии обучения, воспитания и развития обучающихся средствами учебного предмета «Физика» на углублённом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уровне.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Изучение курса физики углублённого уровня позволяет реализовать задачи профессиональной ориентации, направлено на создание условий для проявления своих интеллектуальных и творческих способностей каждым обучающимся, которые необходимы для продолже</w:t>
      </w:r>
      <w:r w:rsidRPr="00835304">
        <w:rPr>
          <w:rFonts w:ascii="Times New Roman" w:hAnsi="Times New Roman"/>
          <w:color w:val="000000"/>
          <w:sz w:val="28"/>
          <w:lang w:val="ru-RU"/>
        </w:rPr>
        <w:t>ния образования в организациях профессионального образования по различным физико-техническим и инженерным специальностям.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В программе по физике определяются планируемые результаты освоения курса физики на уровне среднего общего образования: личностные, мет</w:t>
      </w:r>
      <w:r w:rsidRPr="00835304">
        <w:rPr>
          <w:rFonts w:ascii="Times New Roman" w:hAnsi="Times New Roman"/>
          <w:color w:val="000000"/>
          <w:sz w:val="28"/>
          <w:lang w:val="ru-RU"/>
        </w:rPr>
        <w:t>апредметные, предметные (на углублённом уровне). Научно-методологической основой для разработки требований к личностным, метапредметным и предметным результатам обучающихся, освоивших программу по физике на уровне среднего общего образования на углублённом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уровне, является системно-деятельностный подход.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Программа по физике включает: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курса физики на углублённом уровне, в том числе предметные результаты по годам обучения;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содержание учебного предмета «Физика» по годам обучения</w:t>
      </w:r>
      <w:r w:rsidRPr="00835304">
        <w:rPr>
          <w:rFonts w:ascii="Times New Roman" w:hAnsi="Times New Roman"/>
          <w:color w:val="000000"/>
          <w:sz w:val="28"/>
          <w:lang w:val="ru-RU"/>
        </w:rPr>
        <w:t>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Программа по физике имеет примерный характер и может быть использована учителями физики для составления своих рабочих программ.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Программа по физике не сковывает творческую инициативу учителей и предоставляет возможности для реализации различных методических подходов к преподаванию физики на углублённом уровне при условии сохранения обязательной части содержания курса.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Физика как н</w:t>
      </w:r>
      <w:r w:rsidRPr="00835304">
        <w:rPr>
          <w:rFonts w:ascii="Times New Roman" w:hAnsi="Times New Roman"/>
          <w:color w:val="000000"/>
          <w:sz w:val="28"/>
          <w:lang w:val="ru-RU"/>
        </w:rPr>
        <w:t>аука о наиболее общих законах природы, выступая в качестве учебного предмета в школе, вносит существенный вклад в систему знаний об окружающем мире. Школьный курс физики – системообразующий для естественно-научных учебных предметов, поскольку физические за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коны лежат в основе процессов и явлений, изучаемых химией, биологией, физической географией и астрономией. Использование и активное применение физических знаний определило характер и бурное развитие разнообразных технологий в сфере энергетики, транспорта, 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освоения космоса, получения новых материалов с заданными свойствами. Изучение физики вносит основной вклад в формирование естественно-научной картины мира обучающегося, в </w:t>
      </w:r>
      <w:r w:rsidRPr="00835304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умений применять научный метод познания при выполнении ими учебных иссле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дований.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В основу курса физики на уровне среднего общего образования положен ряд идей, которые можно рассматривать как принципы его построения.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Идея целостности.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В соответствии с ней курс является логически завершённым, он содержит материал из всех раздел</w:t>
      </w:r>
      <w:r w:rsidRPr="00835304">
        <w:rPr>
          <w:rFonts w:ascii="Times New Roman" w:hAnsi="Times New Roman"/>
          <w:color w:val="000000"/>
          <w:sz w:val="28"/>
          <w:lang w:val="ru-RU"/>
        </w:rPr>
        <w:t>ов физики, включает как вопросы классической, так и современной физики.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Идея генерализации.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В соответствии с ней материал курса физики объединён вокруг физических теорий. Ведущим в курсе является формирование представлений о структурных уровнях материи, ве</w:t>
      </w:r>
      <w:r w:rsidRPr="00835304">
        <w:rPr>
          <w:rFonts w:ascii="Times New Roman" w:hAnsi="Times New Roman"/>
          <w:color w:val="000000"/>
          <w:sz w:val="28"/>
          <w:lang w:val="ru-RU"/>
        </w:rPr>
        <w:t>ществе и поле.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 xml:space="preserve">Идея гуманитаризации. </w:t>
      </w:r>
      <w:r w:rsidRPr="00835304">
        <w:rPr>
          <w:rFonts w:ascii="Times New Roman" w:hAnsi="Times New Roman"/>
          <w:color w:val="000000"/>
          <w:sz w:val="28"/>
          <w:lang w:val="ru-RU"/>
        </w:rPr>
        <w:t>Её реализация предполагает использование гуманитарного потенциала физической науки, осмысление связи развития физики с развитием общества, а также с мировоззренческими, нравственными и экологическими проблемами.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Идея пр</w:t>
      </w: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икладной направленности.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Курс физики углублённого уровня предполагает знакомство с широким кругом технических и технологических приложений изученных теорий и законов. При этом рассматриваются на уровне общих представлений и современные технические устройст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ва, и технологии.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Идея экологизации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реализуется посредством введения элементов содержания, посвящённых экологическим проблемам современности, которые связаны с развитием техники и технологий, а также обсуждения проблем рационального природопользования и э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кологической безопасности.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Освоение содержания программы по физике должно быть построено на принципах системно-деятельностного подхода. Для физики реализация этих принципов базируется на использовании самостоятельного эксперимента как постоянно действующе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го фактора учебного процесса. Для углублённого уровня – это система самостоятельного ученического эксперимента, включающего фронтальные ученические опыты при изучении нового материала, лабораторные работы и работы практикума. При этом возможны два способа </w:t>
      </w:r>
      <w:r w:rsidRPr="00835304">
        <w:rPr>
          <w:rFonts w:ascii="Times New Roman" w:hAnsi="Times New Roman"/>
          <w:color w:val="000000"/>
          <w:sz w:val="28"/>
          <w:lang w:val="ru-RU"/>
        </w:rPr>
        <w:t>реализации физического практикума. В первом случае практикум проводится либо в конце 10 и 11 классов, либо после первого и второго полугодий в каждом из этих классов. Второй способ – это интеграция работ практикума в систему лабораторных работ, которые про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водятся в процессе изучения раздела (темы). При этом под работами практикума понимается самостоятельное исследование, которое проводится по руководству свёрнутого, обобщённого вида без пошаговой инструкции.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В программе по физике система ученического экспе</w:t>
      </w:r>
      <w:r w:rsidRPr="00835304">
        <w:rPr>
          <w:rFonts w:ascii="Times New Roman" w:hAnsi="Times New Roman"/>
          <w:color w:val="000000"/>
          <w:sz w:val="28"/>
          <w:lang w:val="ru-RU"/>
        </w:rPr>
        <w:t>римента, лабораторных работ и практикума представлена единым перечнем. Выбор тематики для этих видов ученических практических работ осуществляется участниками образовательного процесса исходя из особенностей поурочного планирования и оснащения кабинета физ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ики. При этом обеспечивается овладение обучающимися умениями проводить прямые и косвенные измерения, исследования зависимостей физических величин и постановку опытов по проверке предложенных гипотез.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Большое внимание уделяется решению расчётных и качестве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нных задач. При этом для расчётных задач приоритетом являются задачи с явно </w:t>
      </w:r>
      <w:r w:rsidRPr="00835304">
        <w:rPr>
          <w:rFonts w:ascii="Times New Roman" w:hAnsi="Times New Roman"/>
          <w:color w:val="000000"/>
          <w:sz w:val="28"/>
          <w:lang w:val="ru-RU"/>
        </w:rPr>
        <w:lastRenderedPageBreak/>
        <w:t>заданной и неявно заданной физической моделью, позволяющие применять изученные законы и закономерности как из одного раздела курса, так и интегрируя применение знаний из разных раз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делов. Для качественных задач приоритетом являются задания на объяснение/предсказание протекания физических явлений и процессов в окружающей жизни, требующие выбора физической модели для ситуации практико-ориентированного характера.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В соответствии с требо</w:t>
      </w:r>
      <w:r w:rsidRPr="00835304">
        <w:rPr>
          <w:rFonts w:ascii="Times New Roman" w:hAnsi="Times New Roman"/>
          <w:color w:val="000000"/>
          <w:sz w:val="28"/>
          <w:lang w:val="ru-RU"/>
        </w:rPr>
        <w:t>ваниями ФГОС СОО к материально-техническому обеспечению учебного процесса курс физики углублённого уровня на уровне среднего общего образования должен изучаться в условиях предметного кабинета. В кабинете физики должно быть необходимое лабораторное оборудо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вание для выполнения указанных в программе по физике ученических опытов, лабораторных работ и работ практикума, а также демонстрационное оборудование.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Демонстрационное оборудование формируется в соответствии с принципом минимальной достаточности и обеспеч</w:t>
      </w:r>
      <w:r w:rsidRPr="00835304">
        <w:rPr>
          <w:rFonts w:ascii="Times New Roman" w:hAnsi="Times New Roman"/>
          <w:color w:val="000000"/>
          <w:sz w:val="28"/>
          <w:lang w:val="ru-RU"/>
        </w:rPr>
        <w:t>ивает постановку перечисленных в программе по физике ключевых демонстраций для исследования изучаемых явлений и процессов, эмпирических и фундаментальных законов, их технических применений.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Лабораторное оборудование для ученических практических работ форми</w:t>
      </w:r>
      <w:r w:rsidRPr="00835304">
        <w:rPr>
          <w:rFonts w:ascii="Times New Roman" w:hAnsi="Times New Roman"/>
          <w:color w:val="000000"/>
          <w:sz w:val="28"/>
          <w:lang w:val="ru-RU"/>
        </w:rPr>
        <w:t>руется в виде тематических комплектов и обеспечивается в расчёте одного комплекта на двух обучающихся. Тематические комплекты лабораторного оборудования должны быть построены на комплексном использовании аналоговых и цифровых приборов, а также компьютерных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измерительных систем в виде цифровых лабораторий.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Основными целями изучения физики в общем образовании являются: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формирование интереса и стремления обучающихся к научному изучению природы, развитие их интеллектуальных и творческих способностей;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развитие п</w:t>
      </w:r>
      <w:r w:rsidRPr="00835304">
        <w:rPr>
          <w:rFonts w:ascii="Times New Roman" w:hAnsi="Times New Roman"/>
          <w:color w:val="000000"/>
          <w:sz w:val="28"/>
          <w:lang w:val="ru-RU"/>
        </w:rPr>
        <w:t>редставлений о научном методе познания и формирование исследовательского отношения к окружающим явлениям;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формирование научного мировоззрения как результата изучения основ строения материи и фундаментальных законов физики;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формирование умений объяснять явл</w:t>
      </w:r>
      <w:r w:rsidRPr="00835304">
        <w:rPr>
          <w:rFonts w:ascii="Times New Roman" w:hAnsi="Times New Roman"/>
          <w:color w:val="000000"/>
          <w:sz w:val="28"/>
          <w:lang w:val="ru-RU"/>
        </w:rPr>
        <w:t>ения с использованием физических знаний и научных доказательств;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формирование представлений о роли физики для развития других естественных наук, техники и технологий;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развитие представлений о возможных сферах будущей профессиональной деятельности, связанны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х с физикой, подготовка к дальнейшему обучению в этом направлении.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Достижение этих целей обеспечивается решением следующих задач в процессе изучения курса физики на уровне среднего общего образования: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приобретение системы знаний об общих физических </w:t>
      </w:r>
      <w:r w:rsidRPr="00835304">
        <w:rPr>
          <w:rFonts w:ascii="Times New Roman" w:hAnsi="Times New Roman"/>
          <w:color w:val="000000"/>
          <w:sz w:val="28"/>
          <w:lang w:val="ru-RU"/>
        </w:rPr>
        <w:t>закономерностях, законах, теориях, включая механику, молекулярную физику, электродинамику, квантовую физику и элементы астрофизики;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формирование умений применять теоретические знания для объяснения физических явлений в природе и для принятия практических р</w:t>
      </w:r>
      <w:r w:rsidRPr="00835304">
        <w:rPr>
          <w:rFonts w:ascii="Times New Roman" w:hAnsi="Times New Roman"/>
          <w:color w:val="000000"/>
          <w:sz w:val="28"/>
          <w:lang w:val="ru-RU"/>
        </w:rPr>
        <w:t>ешений в повседневной жизни;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освоение способов решения различных задач с явно заданной физической моделью, задач, подразумевающих самостоятельное создание </w:t>
      </w:r>
      <w:r w:rsidRPr="00835304">
        <w:rPr>
          <w:rFonts w:ascii="Times New Roman" w:hAnsi="Times New Roman"/>
          <w:color w:val="000000"/>
          <w:sz w:val="28"/>
          <w:lang w:val="ru-RU"/>
        </w:rPr>
        <w:lastRenderedPageBreak/>
        <w:t>физической модели, адекватной условиям задачи, в том числе задач инженерного характера;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понимание физ</w:t>
      </w:r>
      <w:r w:rsidRPr="00835304">
        <w:rPr>
          <w:rFonts w:ascii="Times New Roman" w:hAnsi="Times New Roman"/>
          <w:color w:val="000000"/>
          <w:sz w:val="28"/>
          <w:lang w:val="ru-RU"/>
        </w:rPr>
        <w:t>ических основ и принципов действия технических устройств и технологических процессов, их влияния на окружающую среду;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овладение методами самостоятельного планирования и проведения физических экспериментов, анализа и интерпретации информации, определения до</w:t>
      </w:r>
      <w:r w:rsidRPr="00835304">
        <w:rPr>
          <w:rFonts w:ascii="Times New Roman" w:hAnsi="Times New Roman"/>
          <w:color w:val="000000"/>
          <w:sz w:val="28"/>
          <w:lang w:val="ru-RU"/>
        </w:rPr>
        <w:t>стоверности полученного результата;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создание условий для развития умений проектно-исследовательской, творческой деятельности;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развитие интереса к сферам профессиональной деятельности, связанной с физикой.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В соответствии с требованиями ФГОС СОО углублённый уровень изучения учебного предмета «Физика» на уровне среднего общего образования выбирается обучающимися, планирующими продолжение образования по специальностям физико-технического профиля.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bookmarkStart w:id="2" w:name="6296fae2-dbe0-4c0c-910f-2696aa782a50"/>
      <w:r w:rsidRPr="00835304">
        <w:rPr>
          <w:rFonts w:ascii="Times New Roman" w:hAnsi="Times New Roman"/>
          <w:color w:val="000000"/>
          <w:sz w:val="28"/>
          <w:lang w:val="ru-RU"/>
        </w:rPr>
        <w:t>На изучение ф</w:t>
      </w:r>
      <w:r w:rsidRPr="00835304">
        <w:rPr>
          <w:rFonts w:ascii="Times New Roman" w:hAnsi="Times New Roman"/>
          <w:color w:val="000000"/>
          <w:sz w:val="28"/>
          <w:lang w:val="ru-RU"/>
        </w:rPr>
        <w:t>изики (углублённый уровень) на уровне среднего общего образования отводится 340 часов: в 10 классе – 170 часов (5 часов в неделю), в 11 классе – 170 часов (5 часов в неделю).</w:t>
      </w:r>
      <w:bookmarkEnd w:id="2"/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  <w:sectPr w:rsidR="00DD5F1F" w:rsidRPr="00835304">
          <w:pgSz w:w="11906" w:h="16383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  <w:bookmarkStart w:id="3" w:name="block-81435163_Копия_1"/>
      <w:r w:rsidRPr="00835304">
        <w:rPr>
          <w:rFonts w:ascii="Times New Roman" w:hAnsi="Times New Roman"/>
          <w:color w:val="000000"/>
          <w:sz w:val="28"/>
          <w:lang w:val="ru-RU"/>
        </w:rPr>
        <w:t xml:space="preserve">Предлагаемый в программе по физике перечень лабораторных </w:t>
      </w:r>
      <w:r w:rsidRPr="00835304">
        <w:rPr>
          <w:rFonts w:ascii="Times New Roman" w:hAnsi="Times New Roman"/>
          <w:color w:val="000000"/>
          <w:sz w:val="28"/>
          <w:lang w:val="ru-RU"/>
        </w:rPr>
        <w:t>и практических работ является рекомендованным, учитель делает выбор проведения лабораторных работ и опытов с учётом индивидуальных особенностей обучающихся.</w:t>
      </w:r>
      <w:bookmarkStart w:id="4" w:name="block-81435163"/>
      <w:bookmarkEnd w:id="3"/>
    </w:p>
    <w:p w:rsidR="00DD5F1F" w:rsidRPr="00835304" w:rsidRDefault="00CE62C8">
      <w:pPr>
        <w:spacing w:after="0" w:line="264" w:lineRule="exact"/>
        <w:ind w:left="120"/>
        <w:jc w:val="both"/>
        <w:rPr>
          <w:lang w:val="ru-RU"/>
        </w:rPr>
      </w:pPr>
      <w:bookmarkStart w:id="5" w:name="block-81435162_Копия_1"/>
      <w:bookmarkEnd w:id="4"/>
      <w:r w:rsidRPr="0083530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DD5F1F" w:rsidRPr="00835304" w:rsidRDefault="00DD5F1F">
      <w:pPr>
        <w:spacing w:after="0" w:line="264" w:lineRule="exact"/>
        <w:ind w:left="120"/>
        <w:jc w:val="both"/>
        <w:rPr>
          <w:lang w:val="ru-RU"/>
        </w:rPr>
      </w:pPr>
    </w:p>
    <w:p w:rsidR="00DD5F1F" w:rsidRPr="00835304" w:rsidRDefault="00CE62C8">
      <w:pPr>
        <w:spacing w:after="0" w:line="264" w:lineRule="exact"/>
        <w:ind w:left="120"/>
        <w:jc w:val="both"/>
        <w:rPr>
          <w:lang w:val="ru-RU"/>
        </w:rPr>
      </w:pPr>
      <w:r w:rsidRPr="00835304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DD5F1F" w:rsidRPr="00835304" w:rsidRDefault="00DD5F1F">
      <w:pPr>
        <w:spacing w:after="0" w:line="264" w:lineRule="exact"/>
        <w:ind w:left="120"/>
        <w:jc w:val="both"/>
        <w:rPr>
          <w:lang w:val="ru-RU"/>
        </w:rPr>
      </w:pP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color w:val="000000"/>
          <w:sz w:val="28"/>
          <w:lang w:val="ru-RU"/>
        </w:rPr>
        <w:t>Раздел 1. Научный метод познания природы.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Физика – фундаментальная н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аука о природе. Научный метод познания и методы исследования физических явлений.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Эксперимент и теория в процессе познания природы. Наблюдение и эксперимент в физике.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Способы измерения физических величин (аналоговые и цифровые измерительные приборы, компь</w:t>
      </w:r>
      <w:r w:rsidRPr="00835304">
        <w:rPr>
          <w:rFonts w:ascii="Times New Roman" w:hAnsi="Times New Roman"/>
          <w:color w:val="000000"/>
          <w:sz w:val="28"/>
          <w:lang w:val="ru-RU"/>
        </w:rPr>
        <w:t>ютерные датчиковые системы).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Погрешности измерений физических величин (абсолютная и относительная).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Моделирование физических явлений и процессов (материальная точка, абсолютно твёрдое тело, идеальная жидкость, идеальный газ, точечный заряд). Гипотеза. Физ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ический закон, границы его применимости. Физическая теория.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Роль и место физики в формировании современной научной картины мира, в практической деятельности людей.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Измерение силы тока и напряжения в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цепи постоянного тока при помощи аналоговых и цифровых измерительных приборов.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Знакомство с цифровой лабораторией по физике. Примеры измерения физических величин при помощи компьютерных датчиков.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color w:val="000000"/>
          <w:sz w:val="28"/>
          <w:lang w:val="ru-RU"/>
        </w:rPr>
        <w:t>Раздел 2. Механика.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Тема 1. Кинематика.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Механическое движен</w:t>
      </w:r>
      <w:r w:rsidRPr="00835304">
        <w:rPr>
          <w:rFonts w:ascii="Times New Roman" w:hAnsi="Times New Roman"/>
          <w:color w:val="000000"/>
          <w:sz w:val="28"/>
          <w:lang w:val="ru-RU"/>
        </w:rPr>
        <w:t>ие. Относительность механического движения. Система отсчёта.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Прямая и обратная задачи механики.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Радиус-вектор материальной точки, его проекции на оси системы координат. Траектория.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Перемещение, скорость (средняя скорость, мгновенная скорость) и ускорение м</w:t>
      </w:r>
      <w:r w:rsidRPr="00835304">
        <w:rPr>
          <w:rFonts w:ascii="Times New Roman" w:hAnsi="Times New Roman"/>
          <w:color w:val="000000"/>
          <w:sz w:val="28"/>
          <w:lang w:val="ru-RU"/>
        </w:rPr>
        <w:t>атериальной точки, их проекции на оси системы координат. Сложение перемещений и сложение скоростей.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Равномерное и равноускоренное прямолинейное движение. Зависимость координат, скорости, ускорения и пути материальной точки от времени и их графики.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Свободно</w:t>
      </w:r>
      <w:r w:rsidRPr="00835304">
        <w:rPr>
          <w:rFonts w:ascii="Times New Roman" w:hAnsi="Times New Roman"/>
          <w:color w:val="000000"/>
          <w:sz w:val="28"/>
          <w:lang w:val="ru-RU"/>
        </w:rPr>
        <w:t>е падение. Ускорение свободного падения. Движение тела, брошенного под углом к горизонту. Зависимость координат, скорости и ускорения материальной точки от времени и их графики.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Криволинейное движение. Движение материальной точки по окружности. Угловая и </w:t>
      </w:r>
      <w:r w:rsidRPr="00835304">
        <w:rPr>
          <w:rFonts w:ascii="Times New Roman" w:hAnsi="Times New Roman"/>
          <w:color w:val="000000"/>
          <w:sz w:val="28"/>
          <w:lang w:val="ru-RU"/>
        </w:rPr>
        <w:t>линейная скорость. Период и частота обращения. Центростремительное (нормальное), касательное (тангенциальное) и полное ускорение материальной точки.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спидометр, движение снарядов, цепные, шестерёнчатые и ре</w:t>
      </w:r>
      <w:r w:rsidRPr="00835304">
        <w:rPr>
          <w:rFonts w:ascii="Times New Roman" w:hAnsi="Times New Roman"/>
          <w:color w:val="000000"/>
          <w:sz w:val="28"/>
          <w:lang w:val="ru-RU"/>
        </w:rPr>
        <w:t>мённые передачи, скоростные лифты.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Модель системы отсчёта, иллюстрация кинематических характеристик движения.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Способы исследования движений.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lastRenderedPageBreak/>
        <w:t>Иллюстрация предельного перехода и измерение мгновенной скорости.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Преобразование движений с использов</w:t>
      </w:r>
      <w:r w:rsidRPr="00835304">
        <w:rPr>
          <w:rFonts w:ascii="Times New Roman" w:hAnsi="Times New Roman"/>
          <w:color w:val="000000"/>
          <w:sz w:val="28"/>
          <w:lang w:val="ru-RU"/>
        </w:rPr>
        <w:t>анием механизмов.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Падение тел в воздухе и в разреженном пространстве.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Наблюдение движения тела, брошенного под углом к горизонту и горизонтально.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Направление скорости при движении по окружности.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Преобразование угловой скорости в редукторе.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Сравнение путей</w:t>
      </w:r>
      <w:r w:rsidRPr="00835304">
        <w:rPr>
          <w:rFonts w:ascii="Times New Roman" w:hAnsi="Times New Roman"/>
          <w:color w:val="000000"/>
          <w:sz w:val="28"/>
          <w:lang w:val="ru-RU"/>
        </w:rPr>
        <w:t>, траекторий, скоростей движения одного и того же тела в разных системах отсчёта.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Изучение неравномерного движения с целью определения мгновенной скорости.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Измерение ускорения при прямолинейном </w:t>
      </w:r>
      <w:r w:rsidRPr="00835304">
        <w:rPr>
          <w:rFonts w:ascii="Times New Roman" w:hAnsi="Times New Roman"/>
          <w:color w:val="000000"/>
          <w:sz w:val="28"/>
          <w:lang w:val="ru-RU"/>
        </w:rPr>
        <w:t>равноускоренном движении по наклонной плоскости.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Исследование зависимости пути от времени при равноускоренном движении.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Измерение ускорения свободного падения (рекомендовано использование цифровой лаборатории).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Изучение движения тела, брошенного горизонт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ально. Проверка гипотезы о прямой пропорциональной зависимости между дальностью полёта и начальной скоростью тела.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Изучение движения тела по окружности с постоянной по модулю скоростью.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Исследование зависимости периода обращения конического маятника от е</w:t>
      </w:r>
      <w:r w:rsidRPr="00835304">
        <w:rPr>
          <w:rFonts w:ascii="Times New Roman" w:hAnsi="Times New Roman"/>
          <w:color w:val="000000"/>
          <w:sz w:val="28"/>
          <w:lang w:val="ru-RU"/>
        </w:rPr>
        <w:t>го параметров.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Тема 2. Динамика.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Первый закон Ньютона. Инерциальные системы отсчёта. Принцип относительности Галилея. Неинерциальные системы отсчёта (определение, примеры).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Масса тела. Сила. Принцип суперпозиции сил.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Второй закон Ньютона для материальной т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очки.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Третий закон Ньютона для материальных точек.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Закон всемирного тяготения. Эквивалентность гравитационной и инертной массы.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Сила тяжести. Зависимость ускорения свободного падения от высоты над поверхностью планеты и от географической широты. Движение </w:t>
      </w:r>
      <w:r w:rsidRPr="00835304">
        <w:rPr>
          <w:rFonts w:ascii="Times New Roman" w:hAnsi="Times New Roman"/>
          <w:color w:val="000000"/>
          <w:sz w:val="28"/>
          <w:lang w:val="ru-RU"/>
        </w:rPr>
        <w:t>небесных тел и их спутников. Законы Кеплера. Первая космическая скорость.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Сила упругости. Закон Гука. Вес тела. Вес тела, движущегося с ускорением.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Сила трения. Сухое трение. Сила трения скольжения и сила трения покоя. Коэффициент трения. Сила </w:t>
      </w:r>
      <w:r w:rsidRPr="00835304">
        <w:rPr>
          <w:rFonts w:ascii="Times New Roman" w:hAnsi="Times New Roman"/>
          <w:color w:val="000000"/>
          <w:sz w:val="28"/>
          <w:lang w:val="ru-RU"/>
        </w:rPr>
        <w:t>сопротивления при движении тела в жидкости или газе, её зависимость от скорости относительного движения.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Давление. Гидростатическое давление. Сила Архимеда.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подшипники, движение искусственных спутников.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Де</w:t>
      </w: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монстрации.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Наблюдение движения тел в инерциальных и неинерциальных системах отсчёта.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Принцип относительности.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lastRenderedPageBreak/>
        <w:t>Качение двух цилиндров или шаров разной массы с одинаковым ускорением относительно неинерциальной системы отсчёта.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Сравнение равнодействующей п</w:t>
      </w:r>
      <w:r w:rsidRPr="00835304">
        <w:rPr>
          <w:rFonts w:ascii="Times New Roman" w:hAnsi="Times New Roman"/>
          <w:color w:val="000000"/>
          <w:sz w:val="28"/>
          <w:lang w:val="ru-RU"/>
        </w:rPr>
        <w:t>риложенных к телу сил с произведением массы тела на его ускорение в инерциальной системе отсчёта.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Равенство сил, возникающих в результате взаимодействия тел.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Измерение масс по взаимодействию.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Невесомость.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Вес тела при ускоренном подъёме и падении.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Центробе</w:t>
      </w:r>
      <w:r w:rsidRPr="00835304">
        <w:rPr>
          <w:rFonts w:ascii="Times New Roman" w:hAnsi="Times New Roman"/>
          <w:color w:val="000000"/>
          <w:sz w:val="28"/>
          <w:lang w:val="ru-RU"/>
        </w:rPr>
        <w:t>жные механизмы.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Сравнение сил трения покоя, качения и скольжения.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Измерение равнодействующей сил при движении бруска по наклонной плоскости.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Проверка гипотезы о независимости времени движения бруска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по наклонной плоскости на заданное расстояние от его массы.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Исследование зависимости сил упругости, возникающих в пружине и резиновом образце, от их деформации.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Изучение движения системы тел, связанных нитью, перекинутой через лёгкий блок.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Измерение коэф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фициента трения по величине углового коэффициента зависимости </w:t>
      </w:r>
      <w:r>
        <w:rPr>
          <w:rFonts w:ascii="Times New Roman" w:hAnsi="Times New Roman"/>
          <w:color w:val="000000"/>
          <w:sz w:val="28"/>
        </w:rPr>
        <w:t>F</w:t>
      </w:r>
      <w:r w:rsidRPr="00835304">
        <w:rPr>
          <w:rFonts w:ascii="Times New Roman" w:hAnsi="Times New Roman"/>
          <w:color w:val="000000"/>
          <w:sz w:val="28"/>
          <w:vertAlign w:val="subscript"/>
          <w:lang w:val="ru-RU"/>
        </w:rPr>
        <w:t>тр</w:t>
      </w:r>
      <w:r w:rsidRPr="0083530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N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Исследование движения бруска по наклонной плоскости с переменным коэффициентом трения.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Изучение движения груза на валу с трением.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Тема 3. Статика твёрдого тела.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Абсолютно твёрдое тело.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Поступательное и вращательное движение твёрдого тела. Момент силы относительно оси вращения. Плечо силы. Сложение сил, приложенных к твёрдому телу. Центр тяжести тела.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Условия равновесия твёрдого тела.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Устойчивое, неустойчивое, безразличное равновесие.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Те</w:t>
      </w:r>
      <w:r w:rsidRPr="00835304">
        <w:rPr>
          <w:rFonts w:ascii="Times New Roman" w:hAnsi="Times New Roman"/>
          <w:color w:val="000000"/>
          <w:sz w:val="28"/>
          <w:lang w:val="ru-RU"/>
        </w:rPr>
        <w:t>хнические устройства и технологические процессы: кронштейн, строительный кран, решётчатые конструкции.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Условия равновесия.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Виды равновесия.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Исследование условий равновесия твёрдого тела, имеющего ось вращения.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Конструирование кронштейнов и расчёт сил упругости.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Изучение устойчивости твёрдого тела, имеющего площадь опоры.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Тема 4. Законы сохранения в механике.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Импульс материальной точки, сист</w:t>
      </w:r>
      <w:r w:rsidRPr="00835304">
        <w:rPr>
          <w:rFonts w:ascii="Times New Roman" w:hAnsi="Times New Roman"/>
          <w:color w:val="000000"/>
          <w:sz w:val="28"/>
          <w:lang w:val="ru-RU"/>
        </w:rPr>
        <w:t>емы материальных точек. Центр масс системы материальных точек. Теорема о движении центра масс.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Импульс силы и изменение импульса тела.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Закон сохранения импульса.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Реактивное движение.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Момент импульса материальной точки. Представление о сохранении момента </w:t>
      </w:r>
      <w:r w:rsidRPr="00835304">
        <w:rPr>
          <w:rFonts w:ascii="Times New Roman" w:hAnsi="Times New Roman"/>
          <w:color w:val="000000"/>
          <w:sz w:val="28"/>
          <w:lang w:val="ru-RU"/>
        </w:rPr>
        <w:t>импульса в центральных полях.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Работа силы на малом и на конечном перемещении. Графическое представление работы силы.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Мощность силы.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Кинетическая энергия материальной точки. Теорема об изменении кинетической энергии материальной точки.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Потенциальные и не</w:t>
      </w:r>
      <w:r w:rsidRPr="00835304">
        <w:rPr>
          <w:rFonts w:ascii="Times New Roman" w:hAnsi="Times New Roman"/>
          <w:color w:val="000000"/>
          <w:sz w:val="28"/>
          <w:lang w:val="ru-RU"/>
        </w:rPr>
        <w:t>потенциальные силы. Потенциальная энергия. Потенциальная энергия упруго деформированной пружины. Потенциальная энергия тела в однородном гравитационном поле. Потенциальная энергия тела в гравитационном поле однородного шара (внутри и вне шара). Вторая косм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ическая скорость. Третья космическая скорость.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Связь работы непотенциальных сил с изменением механической энергии системы тел. Закон сохранения механической энергии.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Упругие и неупругие столкновения.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Уравнение Бернулли для идеальной жидкости как следств</w:t>
      </w:r>
      <w:r w:rsidRPr="00835304">
        <w:rPr>
          <w:rFonts w:ascii="Times New Roman" w:hAnsi="Times New Roman"/>
          <w:color w:val="000000"/>
          <w:sz w:val="28"/>
          <w:lang w:val="ru-RU"/>
        </w:rPr>
        <w:t>ие закона сохранения механической энергии.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движение ракет, водомёт, копёр, пружинный пистолет, гироскоп, фигурное катание на коньках.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Закон сохранения импульса.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Реактивное движение.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Измерение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мощности силы.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Изменение энергии тела при совершении работы.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Взаимные превращения кинетической и потенциальной энергий при действии на тело силы тяжести и силы упругости.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Сохранение энергии при свободном падении.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</w:t>
      </w: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ты, практикум.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Измерение импульса тела по тормозному пути.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Измерение силы тяги, скорости модели электромобиля и мощности силы тяги.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Сравнение изменения импульса тела с импульсом силы.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Исследование сохранения импульса при упругом взаимодействии.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Измерение кинетической энергии тела по тормозному пути.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Сравнение изменения потенциальной энергии пружины с работой силы трения.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Определение работы силы трения при движении тела по наклонной плоскости.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color w:val="000000"/>
          <w:sz w:val="28"/>
          <w:lang w:val="ru-RU"/>
        </w:rPr>
        <w:t>Раздел 3. Молекулярная физика и термодинамика.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 xml:space="preserve">Тема </w:t>
      </w: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1. Основы молекулярно-кинетической теории.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Основные положения молекулярно-кинетической теории (МКТ), их опытное обоснование. Диффузия. Броуновское движение. Характер движения и взаимодействия частиц вещества. Модели строения газов, жидкостей и твёрдых тел </w:t>
      </w:r>
      <w:r w:rsidRPr="00835304">
        <w:rPr>
          <w:rFonts w:ascii="Times New Roman" w:hAnsi="Times New Roman"/>
          <w:color w:val="000000"/>
          <w:sz w:val="28"/>
          <w:lang w:val="ru-RU"/>
        </w:rPr>
        <w:t>и объяснение свойств вещества на основе этих моделей. Масса и размеры молекул (атомов). Количество вещества. Постоянная Авогадро.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Тепловое равновесие. Температура и способы её измерения. Шкала температур Цельсия.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Модель идеального газа в молекулярно-кинет</w:t>
      </w:r>
      <w:r w:rsidRPr="00835304">
        <w:rPr>
          <w:rFonts w:ascii="Times New Roman" w:hAnsi="Times New Roman"/>
          <w:color w:val="000000"/>
          <w:sz w:val="28"/>
          <w:lang w:val="ru-RU"/>
        </w:rPr>
        <w:t>ической теории: частицы газа движутся хаотически и не взаимодействуют друг с другом.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Газовые законы. Уравнение Менделеева–Клапейрона. Абсолютная температура (шкала температур Кельвина). Закон Дальтона. Изопроцессы </w:t>
      </w:r>
      <w:r w:rsidRPr="0083530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идеальном газе с постоянным количеством </w:t>
      </w:r>
      <w:r w:rsidRPr="00835304">
        <w:rPr>
          <w:rFonts w:ascii="Times New Roman" w:hAnsi="Times New Roman"/>
          <w:color w:val="000000"/>
          <w:sz w:val="28"/>
          <w:lang w:val="ru-RU"/>
        </w:rPr>
        <w:t>вещества. Графическое представление изопроцессов: изотерма, изохора, изобара.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Связь между давлением и средней кинетической энергией поступательного теплового движения молекул идеального газа (основное уравнение молекулярно-кинетической теории идеального га</w:t>
      </w:r>
      <w:r w:rsidRPr="00835304">
        <w:rPr>
          <w:rFonts w:ascii="Times New Roman" w:hAnsi="Times New Roman"/>
          <w:color w:val="000000"/>
          <w:sz w:val="28"/>
          <w:lang w:val="ru-RU"/>
        </w:rPr>
        <w:t>за).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Связь абсолютной температуры термодинамической системы со средней кинетической энергией поступательного теплового движения её частиц.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термометр, барометр, получение наноматериалов.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Модел</w:t>
      </w:r>
      <w:r w:rsidRPr="00835304">
        <w:rPr>
          <w:rFonts w:ascii="Times New Roman" w:hAnsi="Times New Roman"/>
          <w:color w:val="000000"/>
          <w:sz w:val="28"/>
          <w:lang w:val="ru-RU"/>
        </w:rPr>
        <w:t>и движения частиц вещества.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Модель броуновского движения.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Видеоролик с записью реального броуновского движения.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Диффузия жидкостей.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Модель опыта Штерна.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Притяжение молекул.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Модели кристаллических решёток.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Наблюдение и исследование изопроцессов.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Ученический</w:t>
      </w: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 xml:space="preserve"> эксперимент, лабораторные работы, практикум.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Исследование процесса установления теплового равновесия при теплообмене между горячей и холодной водой.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Изучение изотермического процесса (рекомендовано использование цифровой лаборатории).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Изучение изохорного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процесса.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Изучение изобарного процесса.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Проверка уравнения состояния.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Тема 2. Термодинамика. Тепловые машины.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Термодинамическая (ТД) система. Задание внешних условий для термодинамической системы. Внешние и внутренние параметры. Параметры термодинамическо</w:t>
      </w:r>
      <w:r w:rsidRPr="00835304">
        <w:rPr>
          <w:rFonts w:ascii="Times New Roman" w:hAnsi="Times New Roman"/>
          <w:color w:val="000000"/>
          <w:sz w:val="28"/>
          <w:lang w:val="ru-RU"/>
        </w:rPr>
        <w:t>й системы как средние значения величин, описывающих её состояние на микроскопическом уровне.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Нулевое начало термодинамики. Самопроизвольная релаксация термодинамической системы к тепловому равновесию.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Модель идеального газа в термодинамике – система уравн</w:t>
      </w:r>
      <w:r w:rsidRPr="00835304">
        <w:rPr>
          <w:rFonts w:ascii="Times New Roman" w:hAnsi="Times New Roman"/>
          <w:color w:val="000000"/>
          <w:sz w:val="28"/>
          <w:lang w:val="ru-RU"/>
        </w:rPr>
        <w:t>ений: уравнение Менделеева–Клапейрона и выражение для внутренней энергии. Условия применимости этой модели: низкая концентрация частиц, высокие температуры. Выражение для внутренней энергии одноатомного идеального газа.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Квазистатические и нестатические про</w:t>
      </w:r>
      <w:r w:rsidRPr="00835304">
        <w:rPr>
          <w:rFonts w:ascii="Times New Roman" w:hAnsi="Times New Roman"/>
          <w:color w:val="000000"/>
          <w:sz w:val="28"/>
          <w:lang w:val="ru-RU"/>
        </w:rPr>
        <w:t>цессы.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Элементарная работа в термодинамике. Вычисление работы по графику процесса на </w:t>
      </w:r>
      <w:r>
        <w:rPr>
          <w:rFonts w:ascii="Times New Roman" w:hAnsi="Times New Roman"/>
          <w:color w:val="000000"/>
          <w:sz w:val="28"/>
        </w:rPr>
        <w:t>pV</w:t>
      </w:r>
      <w:r w:rsidRPr="00835304">
        <w:rPr>
          <w:rFonts w:ascii="Times New Roman" w:hAnsi="Times New Roman"/>
          <w:color w:val="000000"/>
          <w:sz w:val="28"/>
          <w:lang w:val="ru-RU"/>
        </w:rPr>
        <w:t>-диаграмме.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Теплопередача как способ изменения внутренней энергии термодинамической системы без совершения работы. Конвекция, теплопроводность, излучение.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Количество теп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лоты. Теплоёмкость тела. Удельная и молярная теплоёмкости вещества. Уравнение Майера. Удельная теплота сгорания топлива. Расчёт количества теплоты при теплопередаче. Понятие об адиабатном процессе.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lastRenderedPageBreak/>
        <w:t>Первый закон термодинамики. Внутренняя энергия. Количеств</w:t>
      </w:r>
      <w:r w:rsidRPr="00835304">
        <w:rPr>
          <w:rFonts w:ascii="Times New Roman" w:hAnsi="Times New Roman"/>
          <w:color w:val="000000"/>
          <w:sz w:val="28"/>
          <w:lang w:val="ru-RU"/>
        </w:rPr>
        <w:t>о теплоты и работа как меры изменения внутренней энергии термодинамической системы.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Второй закон термодинамики для равновесных процессов: через заданное равновесное состояние термодинамической системы проходит единственная адиабата. Абсолютная температура.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Второй закон термодинамики для неравновесных процессов: невозможно передать теплоту от более холодного тела к более нагретому без компенсации (Клаузиус). Необратимость природных процессов.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Принципы действия тепловых машин. КПД.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Максимальное значение КПД</w:t>
      </w:r>
      <w:r w:rsidRPr="00835304">
        <w:rPr>
          <w:rFonts w:ascii="Times New Roman" w:hAnsi="Times New Roman"/>
          <w:color w:val="000000"/>
          <w:sz w:val="28"/>
          <w:lang w:val="ru-RU"/>
        </w:rPr>
        <w:t>. Цикл Карно.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Экологические аспекты использования тепловых двигателей. Тепловое загрязнение окружающей среды.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холодильник, кондиционер, дизельный и карбюраторный двигатели, паровая турбина, получение свер</w:t>
      </w:r>
      <w:r w:rsidRPr="00835304">
        <w:rPr>
          <w:rFonts w:ascii="Times New Roman" w:hAnsi="Times New Roman"/>
          <w:color w:val="000000"/>
          <w:sz w:val="28"/>
          <w:lang w:val="ru-RU"/>
        </w:rPr>
        <w:t>хнизких температур, утилизация «тепловых» отходов с использованием теплового насоса, утилизация биоорганического топлива для выработки «тепловой» и электроэнергии.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Изменение температуры при адиабатическом расширении.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Воздушное огниво.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Сравнение удельных теплоёмкостей веществ.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Способы изменения внутренней энергии.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Исследование адиабатного процесса.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Компьютерные модели тепловых двигателей.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Измерение удельной теплоёмкости.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Исследо</w:t>
      </w:r>
      <w:r w:rsidRPr="00835304">
        <w:rPr>
          <w:rFonts w:ascii="Times New Roman" w:hAnsi="Times New Roman"/>
          <w:color w:val="000000"/>
          <w:sz w:val="28"/>
          <w:lang w:val="ru-RU"/>
        </w:rPr>
        <w:t>вание процесса остывания вещества.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Исследование адиабатного процесса.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Изучение взаимосвязи энергии межмолекулярного взаимодействия и температуры кипения жидкостей.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Тема 3. Агрегатные состояния вещества. Фазовые переходы.</w:t>
      </w:r>
      <w:r w:rsidRPr="0083530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Парообразование и конденсация. </w:t>
      </w:r>
      <w:r w:rsidRPr="00835304">
        <w:rPr>
          <w:rFonts w:ascii="Times New Roman" w:hAnsi="Times New Roman"/>
          <w:color w:val="000000"/>
          <w:sz w:val="28"/>
          <w:lang w:val="ru-RU"/>
        </w:rPr>
        <w:t>Испарение и кипение. Удельная теплота парообразования.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Насыщенные и ненасыщенные пары. Качественная зависимость плотности и давления насыщенного пара от температуры, их независимость от объёма насыщенного пара. Зависимость температуры кипения от давления в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жидкости.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Влажность воздуха. Абсолютная и относительная влажность.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Твёрдое тело. Кристаллические и аморфные тела. Анизотропия свойств кристаллов. Плавление и кристаллизация. Удельная теплота плавления. Сублимация.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Деформации твёрдого тела. Растяжение и с</w:t>
      </w:r>
      <w:r w:rsidRPr="00835304">
        <w:rPr>
          <w:rFonts w:ascii="Times New Roman" w:hAnsi="Times New Roman"/>
          <w:color w:val="000000"/>
          <w:sz w:val="28"/>
          <w:lang w:val="ru-RU"/>
        </w:rPr>
        <w:t>жатие. Сдвиг. Модуль Юнга. Предел упругих деформаций.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Тепловое расширение жидкостей и твёрдых тел, объёмное и линейное расширение. Ангармонизм тепловых колебаний частиц вещества как причина теплового расширения тел (на качественном уровне).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Преобразование 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энергии в фазовых переходах.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Уравнение теплового баланса.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lastRenderedPageBreak/>
        <w:t>Поверхностное натяжение. Коэффициент поверхностного натяжения. Капиллярные явления. Давление под искривлённой поверхностью жидкости. Формула Лапласа.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</w:t>
      </w:r>
      <w:r w:rsidRPr="00835304">
        <w:rPr>
          <w:rFonts w:ascii="Times New Roman" w:hAnsi="Times New Roman"/>
          <w:color w:val="000000"/>
          <w:sz w:val="28"/>
          <w:lang w:val="ru-RU"/>
        </w:rPr>
        <w:t>сы: жидкие кристаллы, современные материалы.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Тепловое расширение.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Свойства насыщенных паров.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Кипение. Кипение при пониженном давлении.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Измерение силы поверхностного натяжения.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Опыты с мыльными плёнками.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Смачивание.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Капиллярные явления.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Модели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неньютоновской жидкости.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Способы измерения влажности.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Исследование нагревания и плавления кристаллического вещества.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Виды деформаций.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Наблюдение малых деформаций.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Изучение закономерностей испарения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жидкостей.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Измерение удельной теплоты плавления льда.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Изучение свойств насыщенных паров.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Измерение абсолютной влажности воздуха и оценка массы паров в помещении.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Измерение коэффициента поверхностного натяжения.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Измерение модуля Юнга.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Исследование </w:t>
      </w:r>
      <w:r w:rsidRPr="00835304">
        <w:rPr>
          <w:rFonts w:ascii="Times New Roman" w:hAnsi="Times New Roman"/>
          <w:color w:val="000000"/>
          <w:sz w:val="28"/>
          <w:lang w:val="ru-RU"/>
        </w:rPr>
        <w:t>зависимости деформации резинового образца от приложенной к нему силы.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color w:val="000000"/>
          <w:sz w:val="28"/>
          <w:lang w:val="ru-RU"/>
        </w:rPr>
        <w:t>Раздел 4. Электродинамика.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Тема 1. Электрическое поле.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Электризация тел и её проявления. Электрический заряд. Два вида электрических зарядов. Проводники, диэлектрики и полупроводники. Эл</w:t>
      </w:r>
      <w:r w:rsidRPr="00835304">
        <w:rPr>
          <w:rFonts w:ascii="Times New Roman" w:hAnsi="Times New Roman"/>
          <w:color w:val="000000"/>
          <w:sz w:val="28"/>
          <w:lang w:val="ru-RU"/>
        </w:rPr>
        <w:t>ементарный электрический заряд. Закон сохранения электрического заряда.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Взаимодействие зарядов. Точечные заряды. Закон Кулона.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Электрическое поле. Его действие на электрические заряды.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Напряжённость электрического поля. Пробный заряд. Линии напряжённости э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лектрического поля. Однородное электрическое поле.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Потенциальность электростатического поля. Разность потенциалов и напряжение. Потенциальная энергия заряда в электростатическом поле. Потенциал электростатического поля. Связь напряжённости поля и разности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потенциалов для электростатического поля (как однородного, так и неоднородного).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Принцип суперпозиции электрических полей.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Поле точечного заряда. Поле равномерно заряженной сферы. Поле равномерно заряженного по объёму шара. Поле равномерно заряженной беск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онечной плоскости. Картины линий напряжённости этих полей и эквипотенциальных поверхностей.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Проводники в электростатическом поле. Условие равновесия зарядов.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Диэлектрики в электростатическом поле. Диэлектрическая проницаемость вещества.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lastRenderedPageBreak/>
        <w:t>Конденсатор. Элект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роёмкость конденсатора. Электроёмкость плоского конденсатора.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Параллельное соединение конденсаторов. Последовательное соединение конденсаторов.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Энергия заряженного конденсатора.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Движение заряженной частицы в однородном электрическом поле.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Технические устр</w:t>
      </w:r>
      <w:r w:rsidRPr="00835304">
        <w:rPr>
          <w:rFonts w:ascii="Times New Roman" w:hAnsi="Times New Roman"/>
          <w:color w:val="000000"/>
          <w:sz w:val="28"/>
          <w:lang w:val="ru-RU"/>
        </w:rPr>
        <w:t>ойства и технологические процессы: электроскоп, электрометр, электростатическая защита, заземление электроприборов, конденсаторы, генератор Ван де Граафа.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Устройство и принцип действия электрометра.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Электрическое поле заряженных шариков.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Эле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ктрическое поле двух заряженных пластин.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Модель электростатического генератора (Ван де Граафа).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Проводники в электрическом поле.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Электростатическая защита.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Устройство и действие конденсатора постоянной и переменной ёмкости.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Зависимость электроёмкости плоского конденсатора от площади пластин, расстояния между ними и диэлектрической проницаемости.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Энергия электрического поля заряженного конденсатора.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Зарядка и разрядка конденсатора через резистор.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</w:t>
      </w: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ораторные работы, практикум.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Оценка сил взаимодействия заряженных тел.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Наблюдение превращения энергии заряженного конденсатора в энергию излучения светодиода.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Изучение протекания тока в цепи, содержащей конденсатор.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Распределение разности потенциалов (н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апряжения) при последовательном соединении конденсаторов.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Исследование разряда конденсатора через резистор.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Тема 2. Постоянный электрический ток.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Сила тока. Постоянный ток.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Условия существования постоянного электрического тока. Источники тока. Напряжение </w:t>
      </w:r>
      <w:r>
        <w:rPr>
          <w:rFonts w:ascii="Times New Roman" w:hAnsi="Times New Roman"/>
          <w:color w:val="000000"/>
          <w:sz w:val="28"/>
        </w:rPr>
        <w:t>U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и ЭДС 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Закон Ома для участка цепи.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Электрическое сопротивление. Зависимость сопротивления однородного проводника от его длины и площади поперечного сечения. Удельное сопротивление вещества.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Последовательное, параллельное, смешанное соединение </w:t>
      </w:r>
      <w:r w:rsidRPr="00835304">
        <w:rPr>
          <w:rFonts w:ascii="Times New Roman" w:hAnsi="Times New Roman"/>
          <w:color w:val="000000"/>
          <w:sz w:val="28"/>
          <w:lang w:val="ru-RU"/>
        </w:rPr>
        <w:t>проводников. Расчёт разветвлённых электрических цепей. Правила Кирхгофа.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Работа электрического тока. Закон Джоуля–Ленца.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Мощность электрического тока. Тепловая мощность, выделяемая на резисторе.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ЭДС и внутреннее сопротивление источника тока. Закон Ома для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полной (замкнутой) электрической цепи. Мощность источника тока. Короткое замыкание.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Конденсатор в цепи постоянного тока.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Технические устройства и технологические процессы: амперметр, вольтметр, реостат, счётчик электрической энергии.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lastRenderedPageBreak/>
        <w:t>Измере</w:t>
      </w:r>
      <w:r w:rsidRPr="00835304">
        <w:rPr>
          <w:rFonts w:ascii="Times New Roman" w:hAnsi="Times New Roman"/>
          <w:color w:val="000000"/>
          <w:sz w:val="28"/>
          <w:lang w:val="ru-RU"/>
        </w:rPr>
        <w:t>ние силы тока и напряжения.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Исследование зависимости силы тока от напряжения для резистора, лампы накаливания и светодиода.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Зависимость сопротивления цилиндрических проводников от длины, площади поперечного сечения и материала.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Исследование зависимости сил</w:t>
      </w:r>
      <w:r w:rsidRPr="00835304">
        <w:rPr>
          <w:rFonts w:ascii="Times New Roman" w:hAnsi="Times New Roman"/>
          <w:color w:val="000000"/>
          <w:sz w:val="28"/>
          <w:lang w:val="ru-RU"/>
        </w:rPr>
        <w:t>ы тока от сопротивления при постоянном напряжении.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Прямое измерение ЭДС. Короткое замыкание гальванического элемента и оценка внутреннего сопротивления.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Способы соединения источников тока, ЭДС батарей.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Исследование разности потенциалов между полюсами </w:t>
      </w:r>
      <w:r w:rsidRPr="00835304">
        <w:rPr>
          <w:rFonts w:ascii="Times New Roman" w:hAnsi="Times New Roman"/>
          <w:color w:val="000000"/>
          <w:sz w:val="28"/>
          <w:lang w:val="ru-RU"/>
        </w:rPr>
        <w:t>источника тока от силы тока в цепи.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Исследование смешанного соединения резисторов.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Измерение удельного сопротивления проводников.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Исследование зависимости силы тока от напряжения для лампы накаливан</w:t>
      </w:r>
      <w:r w:rsidRPr="00835304">
        <w:rPr>
          <w:rFonts w:ascii="Times New Roman" w:hAnsi="Times New Roman"/>
          <w:color w:val="000000"/>
          <w:sz w:val="28"/>
          <w:lang w:val="ru-RU"/>
        </w:rPr>
        <w:t>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Увеличение предела измерения амперметра (вольтметра).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Измерение ЭДС и внутреннего сопротивления источника тока.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Исследование зависимости ЭДС гальванического элемента от времени при коротком замыкании.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Исследование разности потенциалов между полюсами и</w:t>
      </w:r>
      <w:r w:rsidRPr="00835304">
        <w:rPr>
          <w:rFonts w:ascii="Times New Roman" w:hAnsi="Times New Roman"/>
          <w:color w:val="000000"/>
          <w:sz w:val="28"/>
          <w:lang w:val="ru-RU"/>
        </w:rPr>
        <w:t>сточника тока от силы тока в цепи.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Исследование зависимости полезной мощности источника тока от силы тока.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Тема 3. Токи в различных средах.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Электрическая проводимость различных веществ. Электронная проводимость твёрдых металлов. Зависимость сопротивления м</w:t>
      </w:r>
      <w:r w:rsidRPr="00835304">
        <w:rPr>
          <w:rFonts w:ascii="Times New Roman" w:hAnsi="Times New Roman"/>
          <w:color w:val="000000"/>
          <w:sz w:val="28"/>
          <w:lang w:val="ru-RU"/>
        </w:rPr>
        <w:t>еталлов от температуры. Сверхпроводимость.</w:t>
      </w:r>
      <w:r w:rsidRPr="0083530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Электрический ток в вакууме. Свойства электронных пучков.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Полупроводники. Собственная и примесная проводимость полупроводников. Свойства </w:t>
      </w:r>
      <w:r>
        <w:rPr>
          <w:rFonts w:ascii="Times New Roman" w:hAnsi="Times New Roman"/>
          <w:color w:val="000000"/>
          <w:sz w:val="28"/>
        </w:rPr>
        <w:t>p</w:t>
      </w:r>
      <w:r w:rsidRPr="00835304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n</w:t>
      </w:r>
      <w:r w:rsidRPr="00835304">
        <w:rPr>
          <w:rFonts w:ascii="Times New Roman" w:hAnsi="Times New Roman"/>
          <w:color w:val="000000"/>
          <w:sz w:val="28"/>
          <w:lang w:val="ru-RU"/>
        </w:rPr>
        <w:t>-перехода. Полупроводниковые приборы.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Электрический ток в электролитах. </w:t>
      </w:r>
      <w:r w:rsidRPr="00835304">
        <w:rPr>
          <w:rFonts w:ascii="Times New Roman" w:hAnsi="Times New Roman"/>
          <w:color w:val="000000"/>
          <w:sz w:val="28"/>
          <w:lang w:val="ru-RU"/>
        </w:rPr>
        <w:t>Электролитическая диссоциация. Электролиз. Законы Фарадея для электролиза.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Электрический ток в газах. Самостоятельный и несамостоятельный разряд. Различные типы самостоятельного разряда. Молния. Плазма.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газ</w:t>
      </w:r>
      <w:r w:rsidRPr="00835304">
        <w:rPr>
          <w:rFonts w:ascii="Times New Roman" w:hAnsi="Times New Roman"/>
          <w:color w:val="000000"/>
          <w:sz w:val="28"/>
          <w:lang w:val="ru-RU"/>
        </w:rPr>
        <w:t>оразрядные лампы, электронно-лучевая трубка, полупроводниковые приборы: диод, транзистор, фотодиод, светодиод, гальваника, рафинирование меди, выплавка алюминия, электронная микроскопия.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Зависимость сопротивления металлов от температуры.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Пров</w:t>
      </w:r>
      <w:r w:rsidRPr="00835304">
        <w:rPr>
          <w:rFonts w:ascii="Times New Roman" w:hAnsi="Times New Roman"/>
          <w:color w:val="000000"/>
          <w:sz w:val="28"/>
          <w:lang w:val="ru-RU"/>
        </w:rPr>
        <w:t>одимость электролитов.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Законы электролиза Фарадея.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Искровой разряд и проводимость воздуха.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Сравнение проводимости металлов и полупроводников.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Односторонняя проводимость диода.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Наблюдение электролиза</w:t>
      </w:r>
      <w:r w:rsidRPr="00835304">
        <w:rPr>
          <w:rFonts w:ascii="Times New Roman" w:hAnsi="Times New Roman"/>
          <w:color w:val="000000"/>
          <w:sz w:val="28"/>
          <w:lang w:val="ru-RU"/>
        </w:rPr>
        <w:t>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Измерение заряда одновалентного иона.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зависимости сопротивления терморезистора от температуры.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Снятие вольт-амперной характеристики диода.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color w:val="000000"/>
          <w:sz w:val="28"/>
          <w:lang w:val="ru-RU"/>
        </w:rPr>
        <w:t>Физический практикум.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Способы измерения физических величин с использованием аналоговых и цифровых измерительных приборов и компьютерных датчиковых систем. Абсолютные и относительные погрешности измерений физических величин. Оценка границ погрешностей.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Проведение косвенных изме</w:t>
      </w:r>
      <w:r w:rsidRPr="00835304">
        <w:rPr>
          <w:rFonts w:ascii="Times New Roman" w:hAnsi="Times New Roman"/>
          <w:color w:val="000000"/>
          <w:sz w:val="28"/>
          <w:lang w:val="ru-RU"/>
        </w:rPr>
        <w:t>рений, исследований зависимостей физических величин, проверка предложенных гипотез (выбор из работ, описанных в тематических разделах «Ученический эксперимент, лабораторные работы, практикум»).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color w:val="000000"/>
          <w:sz w:val="28"/>
          <w:lang w:val="ru-RU"/>
        </w:rPr>
        <w:t>Межпредметные связи.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Изучение курса физики углублённого уровня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в 10 классе осуществляется с учётом содержательных межпредметных связей с курсами математики, биологии, химии, географии и технологии.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 xml:space="preserve">Межпредметные понятия, связанные с изучением методов научного познания: </w:t>
      </w:r>
      <w:r w:rsidRPr="00835304">
        <w:rPr>
          <w:rFonts w:ascii="Times New Roman" w:hAnsi="Times New Roman"/>
          <w:color w:val="000000"/>
          <w:sz w:val="28"/>
          <w:lang w:val="ru-RU"/>
        </w:rPr>
        <w:t>явление, научный факт, гипотеза, физическая вели</w:t>
      </w:r>
      <w:r w:rsidRPr="00835304">
        <w:rPr>
          <w:rFonts w:ascii="Times New Roman" w:hAnsi="Times New Roman"/>
          <w:color w:val="000000"/>
          <w:sz w:val="28"/>
          <w:lang w:val="ru-RU"/>
        </w:rPr>
        <w:t>чина, закон, теория, наблюдение, эксперимент, моделирование, модель, измерение, погрешности измерений, измерительные приборы, цифровая лаборатория.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Математика: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решение системы уравнений. Линейная функция, парабола, гипербола, их графики и свойства. Тригоно</w:t>
      </w:r>
      <w:r w:rsidRPr="00835304">
        <w:rPr>
          <w:rFonts w:ascii="Times New Roman" w:hAnsi="Times New Roman"/>
          <w:color w:val="000000"/>
          <w:sz w:val="28"/>
          <w:lang w:val="ru-RU"/>
        </w:rPr>
        <w:t>метрические функции: синус, косинус, тангенс, котангенс, основное тригонометрическое тождество. Векторы и их проекции на оси координат, сложение векторов.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 xml:space="preserve">Биология: </w:t>
      </w:r>
      <w:r w:rsidRPr="00835304">
        <w:rPr>
          <w:rFonts w:ascii="Times New Roman" w:hAnsi="Times New Roman"/>
          <w:color w:val="000000"/>
          <w:sz w:val="28"/>
          <w:lang w:val="ru-RU"/>
        </w:rPr>
        <w:t>механическое движение в живой природе, диффузия, осмос, теплообмен живых организмов, теплов</w:t>
      </w:r>
      <w:r w:rsidRPr="00835304">
        <w:rPr>
          <w:rFonts w:ascii="Times New Roman" w:hAnsi="Times New Roman"/>
          <w:color w:val="000000"/>
          <w:sz w:val="28"/>
          <w:lang w:val="ru-RU"/>
        </w:rPr>
        <w:t>ое загрязнение окружающей среды, утилизация биоорганического топлива для выработки «тепловой» и электроэнергии, поверхностное натяжение и капиллярные явления в природе, электрические явления в живой природе.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Химия: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дискретное строение вещества, строение ат</w:t>
      </w:r>
      <w:r w:rsidRPr="00835304">
        <w:rPr>
          <w:rFonts w:ascii="Times New Roman" w:hAnsi="Times New Roman"/>
          <w:color w:val="000000"/>
          <w:sz w:val="28"/>
          <w:lang w:val="ru-RU"/>
        </w:rPr>
        <w:t>омов и молекул, моль вещества, молярная масса, получение наноматериалов, тепловые свойства твёрдых тел, жидкостей и газов, жидкие кристаллы, электрические свойства металлов, электролитическая диссоциация, гальваника, электронная микроскопия.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География: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вла</w:t>
      </w:r>
      <w:r w:rsidRPr="00835304">
        <w:rPr>
          <w:rFonts w:ascii="Times New Roman" w:hAnsi="Times New Roman"/>
          <w:color w:val="000000"/>
          <w:sz w:val="28"/>
          <w:lang w:val="ru-RU"/>
        </w:rPr>
        <w:t>жность воздуха, ветры, барометр, термометр.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Технология: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преобразование движений с использованием механизмов, учёт сухого и жидкого трения в технике, статические конструкции (кронштейн, решётчатые конструкции), использование законов сохранения механики в те</w:t>
      </w:r>
      <w:r w:rsidRPr="00835304">
        <w:rPr>
          <w:rFonts w:ascii="Times New Roman" w:hAnsi="Times New Roman"/>
          <w:color w:val="000000"/>
          <w:sz w:val="28"/>
          <w:lang w:val="ru-RU"/>
        </w:rPr>
        <w:t>хнике (гироскоп, водомёт и другие), двигатель внутреннего сгорания, паровая турбина, бытовой холодильник, кондиционер, технологии получения современных материалов, в том числе наноматериалов, и нанотехнологии, электростатическая защита, заземление электроп</w:t>
      </w:r>
      <w:r w:rsidRPr="00835304">
        <w:rPr>
          <w:rFonts w:ascii="Times New Roman" w:hAnsi="Times New Roman"/>
          <w:color w:val="000000"/>
          <w:sz w:val="28"/>
          <w:lang w:val="ru-RU"/>
        </w:rPr>
        <w:t>риборов, газоразрядные лампы, полупроводниковые приборы, гальваника.</w:t>
      </w:r>
    </w:p>
    <w:p w:rsidR="00DD5F1F" w:rsidRPr="00835304" w:rsidRDefault="00DD5F1F">
      <w:pPr>
        <w:spacing w:after="0" w:line="264" w:lineRule="exact"/>
        <w:ind w:left="120"/>
        <w:jc w:val="both"/>
        <w:rPr>
          <w:lang w:val="ru-RU"/>
        </w:rPr>
      </w:pPr>
    </w:p>
    <w:p w:rsidR="00DD5F1F" w:rsidRPr="00835304" w:rsidRDefault="00CE62C8">
      <w:pPr>
        <w:spacing w:after="0" w:line="264" w:lineRule="exact"/>
        <w:ind w:left="120"/>
        <w:jc w:val="both"/>
        <w:rPr>
          <w:lang w:val="ru-RU"/>
        </w:rPr>
      </w:pPr>
      <w:r w:rsidRPr="00835304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DD5F1F" w:rsidRPr="00835304" w:rsidRDefault="00DD5F1F">
      <w:pPr>
        <w:spacing w:after="0" w:line="264" w:lineRule="exact"/>
        <w:ind w:left="120"/>
        <w:jc w:val="both"/>
        <w:rPr>
          <w:lang w:val="ru-RU"/>
        </w:rPr>
      </w:pP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color w:val="000000"/>
          <w:sz w:val="28"/>
          <w:lang w:val="ru-RU"/>
        </w:rPr>
        <w:t>Раздел 4. Электродинамика.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Тема 4. Магнитное поле.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lastRenderedPageBreak/>
        <w:t>Взаимодействие постоянных магнитов и проводников с током. Магнитное поле. Вектор магнитной индукции. Принцип суперпозиции маг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нитных полей. Линии магнитной индукции.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Магнитное поле проводника с током (прямого проводника, катушки и кругового витка). Опыт Эрстеда.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Сила Ампера, её направление и модуль.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Сила Лоренца, её направление и модуль. Движение заряженной частицы в однородном </w:t>
      </w:r>
      <w:r w:rsidRPr="00835304">
        <w:rPr>
          <w:rFonts w:ascii="Times New Roman" w:hAnsi="Times New Roman"/>
          <w:color w:val="000000"/>
          <w:sz w:val="28"/>
          <w:lang w:val="ru-RU"/>
        </w:rPr>
        <w:t>магнитном поле. Работа силы Лоренца.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Магнитное поле в веществе. Ферромагнетики, пара- и диамагнетики.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Технические устройства и технологические процессы: применение постоянных магнитов, электромагнитов, тестер-мультиметр, электродвигатель Якоби, ускорители </w:t>
      </w:r>
      <w:r w:rsidRPr="00835304">
        <w:rPr>
          <w:rFonts w:ascii="Times New Roman" w:hAnsi="Times New Roman"/>
          <w:color w:val="000000"/>
          <w:sz w:val="28"/>
          <w:lang w:val="ru-RU"/>
        </w:rPr>
        <w:t>элементарных частиц.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Картина линий индукции магнитного поля полосового и подковообразного постоянных магнитов.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Картина линий магнитной индукции поля длинного прямого проводника и замкнутого кольцевого проводника, катушки с током.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Взаимодействие двух проводников с током.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Сила Ампера.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Действие силы Лоренца на ионы электролита.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Наблюдение движения пучка электронов в магнитном поле.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Принцип действия электроизмерительного прибора магнитоэлектрической системы.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</w:t>
      </w: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абораторные работы, практикум.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Исследование магнитного поля постоянных магнитов.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Исследование свойств ферромагнетиков.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Исследование действия постоянного магнита на рамку с током.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Измерение силы Ампера.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Изучение зависимости силы Ампера от силы тока.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Опред</w:t>
      </w:r>
      <w:r w:rsidRPr="00835304">
        <w:rPr>
          <w:rFonts w:ascii="Times New Roman" w:hAnsi="Times New Roman"/>
          <w:color w:val="000000"/>
          <w:sz w:val="28"/>
          <w:lang w:val="ru-RU"/>
        </w:rPr>
        <w:t>еление магнитной индукции на основе измерения силы Ампера.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Тема 5. Электромагнитная индукция.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Явление электромагнитной индукции. Поток вектора магнитной индукции. ЭДС индукции. Закон электромагнитной индукции Фарадея. Вихревое электрическое поле. Токи </w:t>
      </w:r>
      <w:r w:rsidRPr="00835304">
        <w:rPr>
          <w:rFonts w:ascii="Times New Roman" w:hAnsi="Times New Roman"/>
          <w:color w:val="000000"/>
          <w:sz w:val="28"/>
          <w:lang w:val="ru-RU"/>
        </w:rPr>
        <w:t>Фуко.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ЭДС индукции в проводнике, движущемся в однородном магнитном поле.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Правило Ленца.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Индуктивность. Катушка индуктивности в цепи постоянного тока. Явление самоиндукции. ЭДС самоиндукции.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Энергия магнитного поля катушки с током.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Электромагнитное поле.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Т</w:t>
      </w:r>
      <w:r w:rsidRPr="00835304">
        <w:rPr>
          <w:rFonts w:ascii="Times New Roman" w:hAnsi="Times New Roman"/>
          <w:color w:val="000000"/>
          <w:sz w:val="28"/>
          <w:lang w:val="ru-RU"/>
        </w:rPr>
        <w:t>ехнические устройства и технологические процессы: индукционная печь, соленоид, защита от электризации тел при движении в магнитном поле Земли.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Наблюдение явления электромагнитной индукции.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Исследование зависимости ЭДС индукции от скорости изм</w:t>
      </w:r>
      <w:r w:rsidRPr="00835304">
        <w:rPr>
          <w:rFonts w:ascii="Times New Roman" w:hAnsi="Times New Roman"/>
          <w:color w:val="000000"/>
          <w:sz w:val="28"/>
          <w:lang w:val="ru-RU"/>
        </w:rPr>
        <w:t>енения магнитного потока.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Правило Ленца.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Падение магнита в алюминиевой (медной) трубе.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lastRenderedPageBreak/>
        <w:t>Явление самоиндукции.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Исследование зависимости ЭДС самоиндукции от скорости изменения силы тока в цепи.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Исследование явления электромагнитной индукции.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Определение индукции вихревого магнитного поля.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Исследование явления самоиндукции.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Сборка модели электромагнитного генератора.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color w:val="000000"/>
          <w:sz w:val="28"/>
          <w:lang w:val="ru-RU"/>
        </w:rPr>
        <w:t>Раздел 5. Колебания и волны.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Тема 1. Механические колебания.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Колебательная систе</w:t>
      </w:r>
      <w:r w:rsidRPr="00835304">
        <w:rPr>
          <w:rFonts w:ascii="Times New Roman" w:hAnsi="Times New Roman"/>
          <w:color w:val="000000"/>
          <w:sz w:val="28"/>
          <w:lang w:val="ru-RU"/>
        </w:rPr>
        <w:t>ма. Свободные колебания.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Гармонические колебания. Кинематическое и динамическое описание. Энергетическое описание (закон сохранения механической энергии). Вывод динамического описания гармонических колебаний из их энергетического и кинематического описания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Амплитуда и фаза колебаний. Связь амплитуды колебаний исходной величины с амплитудами колебаний её скорости и ускорения.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Период и частота колебаний. Период малых свободных колебаний математического маятника. Период свободных колебаний пружинного маятник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а.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Понятие о затухающих колебаниях. Вынужденные колебания. Резонанс. Резонансная кривая. Влияние затухания на вид резонансной кривой. Автоколебания.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метроном, часы, качели, музыкальные инструменты, сейсмо</w:t>
      </w:r>
      <w:r w:rsidRPr="00835304">
        <w:rPr>
          <w:rFonts w:ascii="Times New Roman" w:hAnsi="Times New Roman"/>
          <w:color w:val="000000"/>
          <w:sz w:val="28"/>
          <w:lang w:val="ru-RU"/>
        </w:rPr>
        <w:t>граф.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Запись колебательного движения.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Наблюдение независимости периода малых колебаний груза на нити от амплитуды.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Исследование затухающих колебаний и зависимости периода свободных колебаний от сопротивления.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Исследование колебаний груза на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массивной пружине с целью формирования представлений об идеальной модели пружинного маятника.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Закон сохранения энергии при колебаниях груза на пружине.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Исследование вынужденных колебаний.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Наблюдение резонанса.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</w:t>
      </w: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, практикум.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Измерение периода свободных колебаний нитяного и пружинного маятников.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Изучение законов движения тела в ходе колебаний на упругом подвесе.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Изучение движения нитяного маятника.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Преобразование энергии в пружинном маятнике.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Исследование убывани</w:t>
      </w:r>
      <w:r w:rsidRPr="00835304">
        <w:rPr>
          <w:rFonts w:ascii="Times New Roman" w:hAnsi="Times New Roman"/>
          <w:color w:val="000000"/>
          <w:sz w:val="28"/>
          <w:lang w:val="ru-RU"/>
        </w:rPr>
        <w:t>я амплитуды затухающих колебаний.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Исследование вынужденных колебаний.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Тема 2. Электромагнитные колебания.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Колебательный контур. Свободные электромагнитные колебания в идеальном колебательном контуре. Формула Томсона. Связь амплитуды заряда конденсатора с </w:t>
      </w:r>
      <w:r w:rsidRPr="00835304">
        <w:rPr>
          <w:rFonts w:ascii="Times New Roman" w:hAnsi="Times New Roman"/>
          <w:color w:val="000000"/>
          <w:sz w:val="28"/>
          <w:lang w:val="ru-RU"/>
        </w:rPr>
        <w:t>амплитудой силы тока в колебательном контуре.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Закон сохранения энергии в идеальном колебательном контуре.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Затухающие электромагнитные колебания. Вынужденные электромагнитные колебания.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Переменный ток. Мощность переменного тока. Амплитудное и действующее з</w:t>
      </w:r>
      <w:r w:rsidRPr="00835304">
        <w:rPr>
          <w:rFonts w:ascii="Times New Roman" w:hAnsi="Times New Roman"/>
          <w:color w:val="000000"/>
          <w:sz w:val="28"/>
          <w:lang w:val="ru-RU"/>
        </w:rPr>
        <w:t>начение силы тока и напряжения при различной форме зависимости переменного тока от времени.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Синусоидальный переменный ток. Резистор, конденсатор и катушка индуктивности в цепи синусоидального переменного тока. Резонанс токов. Резонанс напряжений.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Идеальный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трансформатор. Производство, передача и потребление электрической энергии.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Экологические риски при производстве электроэнергии. Культура использования электроэнергии в повседневной жизни.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Технические устройства и технологические процессы: электрический </w:t>
      </w:r>
      <w:r w:rsidRPr="00835304">
        <w:rPr>
          <w:rFonts w:ascii="Times New Roman" w:hAnsi="Times New Roman"/>
          <w:color w:val="000000"/>
          <w:sz w:val="28"/>
          <w:lang w:val="ru-RU"/>
        </w:rPr>
        <w:t>звонок, генератор переменного тока, линии электропередач.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Свободные электромагнитные колебания.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Зависимость частоты свободных колебаний от индуктивности и ёмкости контура.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Осциллограммы электромагнитных колебаний.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Генератор незатухающих элект</w:t>
      </w:r>
      <w:r w:rsidRPr="00835304">
        <w:rPr>
          <w:rFonts w:ascii="Times New Roman" w:hAnsi="Times New Roman"/>
          <w:color w:val="000000"/>
          <w:sz w:val="28"/>
          <w:lang w:val="ru-RU"/>
        </w:rPr>
        <w:t>ромагнитных колебаний.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Модель электромагнитного генератора.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Вынужденные синусоидальные колебания.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Резистор, катушка индуктивности и конденсатор в цепи переменного тока.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Резонанс при последовательном соединении резистора, катушки индуктивности и конденсатор</w:t>
      </w:r>
      <w:r w:rsidRPr="00835304">
        <w:rPr>
          <w:rFonts w:ascii="Times New Roman" w:hAnsi="Times New Roman"/>
          <w:color w:val="000000"/>
          <w:sz w:val="28"/>
          <w:lang w:val="ru-RU"/>
        </w:rPr>
        <w:t>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Устройство и принцип действия трансформатора.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Модель линии электропередачи.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Изучение трансформатора.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Исследование переменного тока через последовательно соединённые конденсатор, катушку и резисто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р.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Наблюдение электромагнитного резонанса.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Исследование работы источников света в цепи переменного тока.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Тема 3. Механические и электромагнитные волны.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Механические волны, условия их распространения. Поперечные и продольные волны. Период, скорость распр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остранения и длина волны. Свойства механических волн: отражение, преломление, интерференция и дифракция.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Звук. Скорость звука. Громкость звука. Высота тона. Тембр звука.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Шумовое загрязнение окружающей среды.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Электромагнитные волны. Условия излучения </w:t>
      </w:r>
      <w:r w:rsidRPr="00835304">
        <w:rPr>
          <w:rFonts w:ascii="Times New Roman" w:hAnsi="Times New Roman"/>
          <w:color w:val="000000"/>
          <w:sz w:val="28"/>
          <w:lang w:val="ru-RU"/>
        </w:rPr>
        <w:t>электромагнитных волн. Взаимная ориентация векторов в электромагнитной волне.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Свойства электромагнитных волн: отражение, преломление, поляризация, интерференция и дифракция.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Шкала электромагнитных волн. Применение электромагнитных волн в технике и быту.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</w:t>
      </w:r>
      <w:r w:rsidRPr="00835304">
        <w:rPr>
          <w:rFonts w:ascii="Times New Roman" w:hAnsi="Times New Roman"/>
          <w:color w:val="000000"/>
          <w:sz w:val="28"/>
          <w:lang w:val="ru-RU"/>
        </w:rPr>
        <w:t>ринципы радиосвязи и телевидения. Радиолокация.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Электромагнитное загрязнение окружающей среды.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lastRenderedPageBreak/>
        <w:t>Технические устройства и практическое применение: музыкальные инструменты, радар, радиоприёмник, телевизор, антенна, телефон, СВЧ-печь, ультразвуковая диагностик</w:t>
      </w:r>
      <w:r w:rsidRPr="00835304">
        <w:rPr>
          <w:rFonts w:ascii="Times New Roman" w:hAnsi="Times New Roman"/>
          <w:color w:val="000000"/>
          <w:sz w:val="28"/>
          <w:lang w:val="ru-RU"/>
        </w:rPr>
        <w:t>а в технике и медицине.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Образование и распространение поперечных и продольных волн.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Колеблющееся тело как источник звука.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Зависимость длины волны от частоты колебаний.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Наблюдение отражения и преломления механических волн.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Наблюдение интерфере</w:t>
      </w:r>
      <w:r w:rsidRPr="00835304">
        <w:rPr>
          <w:rFonts w:ascii="Times New Roman" w:hAnsi="Times New Roman"/>
          <w:color w:val="000000"/>
          <w:sz w:val="28"/>
          <w:lang w:val="ru-RU"/>
        </w:rPr>
        <w:t>нции и дифракции механических волн.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Акустический резонанс.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Свойства ультразвука и его применение.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Наблюдение связи громкости звука и высоты тона с амплитудой и частотой колебаний.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Исследование свойств электромагнитных волн: отражение, преломление, </w:t>
      </w:r>
      <w:r w:rsidRPr="00835304">
        <w:rPr>
          <w:rFonts w:ascii="Times New Roman" w:hAnsi="Times New Roman"/>
          <w:color w:val="000000"/>
          <w:sz w:val="28"/>
          <w:lang w:val="ru-RU"/>
        </w:rPr>
        <w:t>поляризация, дифракция, интерференция.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Обнаружение инфракрасного и ультрафиолетового излучений.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Изучение параметров звуковой волны.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Изучение распространения звуковых волн в замкнутом пространстве.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Т</w:t>
      </w: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ема 4. Оптика.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Прямолинейное распространение света в однородной среде. Луч света. Точечный источник света.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Отражение света. Законы отражения света. Построение изображений в плоском зеркале. Сферические зеркала.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Преломление света. Законы преломления света.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Абсолютный показатель преломления. Относительный показатель преломления. Постоянство частоты света и соотношение длин волн при переходе монохроматического света через границу раздела двух оптических сред.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Ход лучей в призме. Дисперсия света. Сложный соста</w:t>
      </w:r>
      <w:r w:rsidRPr="00835304">
        <w:rPr>
          <w:rFonts w:ascii="Times New Roman" w:hAnsi="Times New Roman"/>
          <w:color w:val="000000"/>
          <w:sz w:val="28"/>
          <w:lang w:val="ru-RU"/>
        </w:rPr>
        <w:t>в белого света. Цвет.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Полное внутреннее отражение. Предельный угол полного внутреннего отражения.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Собирающие и рассеивающие линзы. Тонкая линза. Фокусное расстояние и оптическая сила тонкой линзы. Зависимость фокусного расстояния тонкой сферической линзы о</w:t>
      </w:r>
      <w:r w:rsidRPr="00835304">
        <w:rPr>
          <w:rFonts w:ascii="Times New Roman" w:hAnsi="Times New Roman"/>
          <w:color w:val="000000"/>
          <w:sz w:val="28"/>
          <w:lang w:val="ru-RU"/>
        </w:rPr>
        <w:t>т её геометрии и относительного показателя преломления.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Формула тонкой линзы. Увеличение, даваемое линзой.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Ход луча, прошедшего линзу под произвольным углом к её главной оптической оси. Построение изображений точки и отрезка прямой в собирающих и рассеивающих линзах и их системах.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Оптические приборы. Разрешающая способность. Глаз как оптическая система.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Предел</w:t>
      </w:r>
      <w:r w:rsidRPr="00835304">
        <w:rPr>
          <w:rFonts w:ascii="Times New Roman" w:hAnsi="Times New Roman"/>
          <w:color w:val="000000"/>
          <w:sz w:val="28"/>
          <w:lang w:val="ru-RU"/>
        </w:rPr>
        <w:t>ы применимости геометрической оптики.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Волновая оптика. Интерференция света. Когерентные источники. Условия наблюдения максимумов и минимумов в интерференционной картине от двух когерентных источников. Примеры классических интерференционных схем.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Дифракция </w:t>
      </w:r>
      <w:r w:rsidRPr="00835304">
        <w:rPr>
          <w:rFonts w:ascii="Times New Roman" w:hAnsi="Times New Roman"/>
          <w:color w:val="000000"/>
          <w:sz w:val="28"/>
          <w:lang w:val="ru-RU"/>
        </w:rPr>
        <w:t>света. Дифракционная решётка. Условие наблюдения главных максимумов при падении монохроматического света на дифракционную решётку.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Поляризация света.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lastRenderedPageBreak/>
        <w:t>Технические устройства и технологические процессы: очки, лупа, перископ, фотоаппарат, микроскоп, проекцион</w:t>
      </w:r>
      <w:r w:rsidRPr="00835304">
        <w:rPr>
          <w:rFonts w:ascii="Times New Roman" w:hAnsi="Times New Roman"/>
          <w:color w:val="000000"/>
          <w:sz w:val="28"/>
          <w:lang w:val="ru-RU"/>
        </w:rPr>
        <w:t>ный аппарат, просветление оптики, волоконная оптика, дифракционная решётка.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Законы отражения света.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Исследование преломления света.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Наблюдение полного внутреннего отражения. Модель световода.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Исследование хода световых пучков через плоскопа</w:t>
      </w:r>
      <w:r w:rsidRPr="00835304">
        <w:rPr>
          <w:rFonts w:ascii="Times New Roman" w:hAnsi="Times New Roman"/>
          <w:color w:val="000000"/>
          <w:sz w:val="28"/>
          <w:lang w:val="ru-RU"/>
        </w:rPr>
        <w:t>раллельную пластину и призму.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Исследование свойств изображений в линзах.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Модели микроскопа, телескопа.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Наблюдение интерференции света.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Наблюдение цветов тонких плёнок.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Наблюдение дифракции света.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Изучение дифракционной решётки.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Наблюдение дифракционного с</w:t>
      </w:r>
      <w:r w:rsidRPr="00835304">
        <w:rPr>
          <w:rFonts w:ascii="Times New Roman" w:hAnsi="Times New Roman"/>
          <w:color w:val="000000"/>
          <w:sz w:val="28"/>
          <w:lang w:val="ru-RU"/>
        </w:rPr>
        <w:t>пектра.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Наблюдение дисперсии света.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Наблюдение поляризации света.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Применение поляроидов для изучения механических напряжений.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Измерение показателя преломления стекла.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Исследование зависимости фоку</w:t>
      </w:r>
      <w:r w:rsidRPr="00835304">
        <w:rPr>
          <w:rFonts w:ascii="Times New Roman" w:hAnsi="Times New Roman"/>
          <w:color w:val="000000"/>
          <w:sz w:val="28"/>
          <w:lang w:val="ru-RU"/>
        </w:rPr>
        <w:t>сного расстояния от вещества (на примере жидких линз).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Измерение фокусного расстояния рассеивающих линз.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Получение изображения в системе из плоского зеркала и линзы.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Получение изображения в системе из двух линз.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Конструирование телескопических систем.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Наблюдение дифракции, интерференции и поляризации света.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Изучение поляризации света, отражённого от поверхности диэлектрика.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Изучение интерференции лазерного излучения на двух щелях.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Наблюдение дисперсии.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Наблюдение и исследование дифракционного спектра.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</w:t>
      </w:r>
      <w:r w:rsidRPr="00835304">
        <w:rPr>
          <w:rFonts w:ascii="Times New Roman" w:hAnsi="Times New Roman"/>
          <w:color w:val="000000"/>
          <w:sz w:val="28"/>
          <w:lang w:val="ru-RU"/>
        </w:rPr>
        <w:t>змерение длины световой волны.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Получение спектра излучения светодиода при помощи дифракционной решётки.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color w:val="000000"/>
          <w:sz w:val="28"/>
          <w:lang w:val="ru-RU"/>
        </w:rPr>
        <w:t>Раздел 6. Основы специальной теории относительности.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Границы применимости классической механики. Постулаты специальной теории относительности.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Пространс</w:t>
      </w:r>
      <w:r w:rsidRPr="00835304">
        <w:rPr>
          <w:rFonts w:ascii="Times New Roman" w:hAnsi="Times New Roman"/>
          <w:color w:val="000000"/>
          <w:sz w:val="28"/>
          <w:lang w:val="ru-RU"/>
        </w:rPr>
        <w:t>твенно-временной интервал. Преобразования Лоренца. Условие причинности. Относительность одновременности. Замедление времени и сокращение длины.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Энергия и импульс релятивистской частицы.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Связь массы с энергией и импульсом релятивистской частицы. Энергия пок</w:t>
      </w:r>
      <w:r w:rsidRPr="00835304">
        <w:rPr>
          <w:rFonts w:ascii="Times New Roman" w:hAnsi="Times New Roman"/>
          <w:color w:val="000000"/>
          <w:sz w:val="28"/>
          <w:lang w:val="ru-RU"/>
        </w:rPr>
        <w:t>оя.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спутниковые приёмники, ускорители заряженных частиц.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Ученический эксперимент, лабораторные работы, практикум.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Определение импульса и энергии релятивистских частиц (по фотографиям треков заряженных час</w:t>
      </w:r>
      <w:r w:rsidRPr="00835304">
        <w:rPr>
          <w:rFonts w:ascii="Times New Roman" w:hAnsi="Times New Roman"/>
          <w:color w:val="000000"/>
          <w:sz w:val="28"/>
          <w:lang w:val="ru-RU"/>
        </w:rPr>
        <w:t>тиц в магнитном поле).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color w:val="000000"/>
          <w:sz w:val="28"/>
          <w:lang w:val="ru-RU"/>
        </w:rPr>
        <w:t>Раздел 7. Квантовая физика.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lastRenderedPageBreak/>
        <w:t>Тема 1. Корпускулярно-волновой дуализм.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Равновесное тепловое излучение (излучение абсолютно чёрного тела). Закон смещения Вина. Гипотеза Планка о квантах.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Фотоны. Энергия и импульс фотона.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Фотоэффект. Опыт</w:t>
      </w:r>
      <w:r w:rsidRPr="00835304">
        <w:rPr>
          <w:rFonts w:ascii="Times New Roman" w:hAnsi="Times New Roman"/>
          <w:color w:val="000000"/>
          <w:sz w:val="28"/>
          <w:lang w:val="ru-RU"/>
        </w:rPr>
        <w:t>ы А. Г. Столетова. Законы фотоэффекта. Уравнение Эйнштейна для фотоэффекта. «Красная граница» фотоэффекта.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Давление света (в частности, давление света на абсолютно поглощающую и абсолютно отражающую поверхность). Опыты П. Н. Лебедева.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Волновые свойства час</w:t>
      </w:r>
      <w:r w:rsidRPr="00835304">
        <w:rPr>
          <w:rFonts w:ascii="Times New Roman" w:hAnsi="Times New Roman"/>
          <w:color w:val="000000"/>
          <w:sz w:val="28"/>
          <w:lang w:val="ru-RU"/>
        </w:rPr>
        <w:t>тиц. Волны де Бройля. Длина волны де Бройля и размеры области локализации движущейся частицы. Корпускулярно-волновой дуализм. Дифракция электронов на кристаллах.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Специфика измерений в микромире. Соотношения неопределённостей Гейзенберга.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Технические устрой</w:t>
      </w:r>
      <w:r w:rsidRPr="00835304">
        <w:rPr>
          <w:rFonts w:ascii="Times New Roman" w:hAnsi="Times New Roman"/>
          <w:color w:val="000000"/>
          <w:sz w:val="28"/>
          <w:lang w:val="ru-RU"/>
        </w:rPr>
        <w:t>ства и технологические процессы: спектрометр, фотоэлемент, фотодатчик, туннельный микроскоп, солнечная батарея, светодиод.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Фотоэффект на установке с цинковой пластиной.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Исследование законов внешнего фотоэффекта.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Исследование зависимости </w:t>
      </w:r>
      <w:r w:rsidRPr="00835304">
        <w:rPr>
          <w:rFonts w:ascii="Times New Roman" w:hAnsi="Times New Roman"/>
          <w:color w:val="000000"/>
          <w:sz w:val="28"/>
          <w:lang w:val="ru-RU"/>
        </w:rPr>
        <w:t>сопротивления полупроводников от освещённости.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Светодиод.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Солнечная батарея.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Исследование фоторезистора.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Измерение постоянной Планка на основе исследования фотоэффекта.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Исследование зависимости силы </w:t>
      </w:r>
      <w:r w:rsidRPr="00835304">
        <w:rPr>
          <w:rFonts w:ascii="Times New Roman" w:hAnsi="Times New Roman"/>
          <w:color w:val="000000"/>
          <w:sz w:val="28"/>
          <w:lang w:val="ru-RU"/>
        </w:rPr>
        <w:t>тока через светодиод от напряжения.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Тема 2. Физика атома.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Опыты по исследованию строения атома. Планетарная модель атома Резерфорда.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Постулаты Бора. Излучение и поглощение фотонов при переходе атома с одного уровня энергии на другой.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Виды спектров. Спектр 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уровней энергии атома водорода.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Спонтанное и вынужденное излучение света. Лазер.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спектральный анализ (спектроскоп), лазер, квантовый компьютер.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Модель опыта Резерфорда.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Наблюдение линейчатых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спектров.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Устройство и действие счётчика ионизирующих частиц.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Определение длины волны лазерного излучения.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Наблюдение линейчатого спектра.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Исследование спектра разреженного атомарного водорода и из</w:t>
      </w:r>
      <w:r w:rsidRPr="00835304">
        <w:rPr>
          <w:rFonts w:ascii="Times New Roman" w:hAnsi="Times New Roman"/>
          <w:color w:val="000000"/>
          <w:sz w:val="28"/>
          <w:lang w:val="ru-RU"/>
        </w:rPr>
        <w:t>мерение постоянной Ридберга.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Тема 3. Физика атомного ядра и элементарных частиц.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Нуклонная модель ядра Гейзенберга–Иваненко. Заряд ядра. Массовое число ядра. Изотопы.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lastRenderedPageBreak/>
        <w:t>Радиоактивность. Альфа-распад. Электронный и позитронный бета-распад. Гамма-излучение.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За</w:t>
      </w:r>
      <w:r w:rsidRPr="00835304">
        <w:rPr>
          <w:rFonts w:ascii="Times New Roman" w:hAnsi="Times New Roman"/>
          <w:color w:val="000000"/>
          <w:sz w:val="28"/>
          <w:lang w:val="ru-RU"/>
        </w:rPr>
        <w:t>кон радиоактивного распада. Радиоактивные изотопы в природе. Свойства ионизирующего излучения. Влияние радиоактивности на живые организмы. Естественный фон излучения. Дозиметрия.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Энергия связи нуклонов в ядре. Ядерные силы. Дефект массы ядра.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Ядерные реакц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ии. Деление и синтез ядер. Ядерные реакторы. Проблемы управляемого термоядерного синтеза. Экологические аспекты развития ядерной энергетики.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Методы регистрации и исследования элементарных частиц.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Фундаментальные взаимодействия. Барионы, мезоны и лептоны. Представление о Стандартной модели. Кварк-глюонная модель адронов.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Физика за пределами Стандартной модели. Тёмная материя и тёмная энергия.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Единство физической картины мира.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Технические устройства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и технологические процессы: дозиметр, камера Вильсона, ядерный реактор, термоядерный реактор, атомная бомба, магнитно-резонансная томография.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Исследование треков частиц (по готовым фотографиям).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Ис</w:t>
      </w:r>
      <w:r w:rsidRPr="00835304">
        <w:rPr>
          <w:rFonts w:ascii="Times New Roman" w:hAnsi="Times New Roman"/>
          <w:color w:val="000000"/>
          <w:sz w:val="28"/>
          <w:lang w:val="ru-RU"/>
        </w:rPr>
        <w:t>следование радиоактивного фона с использованием дозиметра.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Изучение поглощения бета-частиц алюминием.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color w:val="000000"/>
          <w:sz w:val="28"/>
          <w:lang w:val="ru-RU"/>
        </w:rPr>
        <w:t>Раздел 8. Элементы астрономии и астрофизики.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Этапы развития астрономии. Прикладное и мировоззренческое значение астрономии. Применимость законов физики дл</w:t>
      </w:r>
      <w:r w:rsidRPr="00835304">
        <w:rPr>
          <w:rFonts w:ascii="Times New Roman" w:hAnsi="Times New Roman"/>
          <w:color w:val="000000"/>
          <w:sz w:val="28"/>
          <w:lang w:val="ru-RU"/>
        </w:rPr>
        <w:t>я объяснения природы космических объектов.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Методы астрономических исследований. Современные оптические телескопы, радиотелескопы, внеатмосферная астрономия.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Вид звёздного неба. Созвездия, яркие звёзды, планеты, их видимое движение.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Солнечная система.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Солн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це. Солнечная активность. Источник энергии Солнца и звёзд. 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Звёзды, их основные характеристики. Диаграмма «спектральный класс – светимость». Звёзды главной последовательности. Зависимость «масса – светимость» для звёзд главной последовательности. Внутренне</w:t>
      </w:r>
      <w:r w:rsidRPr="00835304">
        <w:rPr>
          <w:rFonts w:ascii="Times New Roman" w:hAnsi="Times New Roman"/>
          <w:color w:val="000000"/>
          <w:sz w:val="28"/>
          <w:lang w:val="ru-RU"/>
        </w:rPr>
        <w:t>е строение звёзд. Современные представления о происхождении и эволюции Солнца и звёзд. Этапы жизни звёзд.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Млечный Путь – наша Галактика. Положение и движение Солнца в Галактике. Типы галактик. Радиогалактики и квазары. Чёрные дыры в ядрах галактик.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Вселенн</w:t>
      </w:r>
      <w:r w:rsidRPr="00835304">
        <w:rPr>
          <w:rFonts w:ascii="Times New Roman" w:hAnsi="Times New Roman"/>
          <w:color w:val="000000"/>
          <w:sz w:val="28"/>
          <w:lang w:val="ru-RU"/>
        </w:rPr>
        <w:t>ая. Расширение Вселенной. Закон Хаббла. Разбегание галактик. Теория Большого взрыва. Реликтовое излучение.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Масштабная структура Вселенной. Метагалактика.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Нерешённые проблемы астрономии.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Ученические наблюдения.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Наблюдения звёздного неба невооружённым глазом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с использованием компьютерных приложений для определения положения небесных объектов на конкретную дату: основные созвездия Северного полушария и яркие звёзды.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Наблюдения в телескоп Луны, планет, туманностей и звёздных скоплений.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color w:val="000000"/>
          <w:sz w:val="28"/>
          <w:lang w:val="ru-RU"/>
        </w:rPr>
        <w:lastRenderedPageBreak/>
        <w:t>Физический практикум.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Спо</w:t>
      </w:r>
      <w:r w:rsidRPr="00835304">
        <w:rPr>
          <w:rFonts w:ascii="Times New Roman" w:hAnsi="Times New Roman"/>
          <w:color w:val="000000"/>
          <w:sz w:val="28"/>
          <w:lang w:val="ru-RU"/>
        </w:rPr>
        <w:t>собы измерения физических величин с использованием аналоговых и цифровых измерительных приборов и компьютерных датчиковых систем. Абсолютные и относительные погрешности измерений физических величин. Оценка границ погрешностей.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Проведение косвенных измерени</w:t>
      </w:r>
      <w:r w:rsidRPr="00835304">
        <w:rPr>
          <w:rFonts w:ascii="Times New Roman" w:hAnsi="Times New Roman"/>
          <w:color w:val="000000"/>
          <w:sz w:val="28"/>
          <w:lang w:val="ru-RU"/>
        </w:rPr>
        <w:t>й, исследований зависимостей физических величин, проверка предложенных гипотез (выбор из работ, описанных в тематических разделах «Ученический эксперимент, лабораторные работы, практикум»).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color w:val="000000"/>
          <w:sz w:val="28"/>
          <w:lang w:val="ru-RU"/>
        </w:rPr>
        <w:t>Обобщающее повторение.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Обобщение и систематизация содержания </w:t>
      </w:r>
      <w:r w:rsidRPr="00835304">
        <w:rPr>
          <w:rFonts w:ascii="Times New Roman" w:hAnsi="Times New Roman"/>
          <w:color w:val="000000"/>
          <w:sz w:val="28"/>
          <w:lang w:val="ru-RU"/>
        </w:rPr>
        <w:t>разделов курса «Механика», «Молекулярная физика и термодинамика», «Электродинамика», «Колебания и волны», «Основы специальной теории относительности», «Квантовая физика», «Элементы астрономии и астрофизики».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Роль физики и астрономии в экономической, </w:t>
      </w:r>
      <w:r w:rsidRPr="00835304">
        <w:rPr>
          <w:rFonts w:ascii="Times New Roman" w:hAnsi="Times New Roman"/>
          <w:color w:val="000000"/>
          <w:sz w:val="28"/>
          <w:lang w:val="ru-RU"/>
        </w:rPr>
        <w:t>технологической, социальной и этической сферах деятельности человека, роль и место физики и астрономии в современной научной картине мира, значение описательной, систематизирующей, объяснительной и прогностической функций физической теории, роль физической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теории в формировании представлений о физической картине мира, место физической картины мира в общем ряду современных естественно-научных представлений о природе.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color w:val="000000"/>
          <w:sz w:val="28"/>
          <w:lang w:val="ru-RU"/>
        </w:rPr>
        <w:t>Межпредметные связи.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Изучение курса физики углублённого уровня в 11 классе осуществляется с </w:t>
      </w:r>
      <w:r w:rsidRPr="00835304">
        <w:rPr>
          <w:rFonts w:ascii="Times New Roman" w:hAnsi="Times New Roman"/>
          <w:color w:val="000000"/>
          <w:sz w:val="28"/>
          <w:lang w:val="ru-RU"/>
        </w:rPr>
        <w:t>учётом содержательных межпредметных связей с курсами математики, биологии, химии, географии и технологии.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 понятия,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 xml:space="preserve">связанные с изучением методов научного познания: </w:t>
      </w:r>
      <w:r w:rsidRPr="00835304">
        <w:rPr>
          <w:rFonts w:ascii="Times New Roman" w:hAnsi="Times New Roman"/>
          <w:color w:val="000000"/>
          <w:sz w:val="28"/>
          <w:lang w:val="ru-RU"/>
        </w:rPr>
        <w:t>явление, научный факт, гипотеза, физическая величина, закон, теория, наблюдени</w:t>
      </w:r>
      <w:r w:rsidRPr="00835304">
        <w:rPr>
          <w:rFonts w:ascii="Times New Roman" w:hAnsi="Times New Roman"/>
          <w:color w:val="000000"/>
          <w:sz w:val="28"/>
          <w:lang w:val="ru-RU"/>
        </w:rPr>
        <w:t>е, эксперимент, моделирование, модель, измерение, погрешности измерений, измерительные приборы, цифровая лаборатория.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Математика: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решение системы уравнений. Тригонометрические функции: синус, косинус, тангенс, котангенс, основное тригонометрическое тождест</w:t>
      </w:r>
      <w:r w:rsidRPr="00835304">
        <w:rPr>
          <w:rFonts w:ascii="Times New Roman" w:hAnsi="Times New Roman"/>
          <w:color w:val="000000"/>
          <w:sz w:val="28"/>
          <w:lang w:val="ru-RU"/>
        </w:rPr>
        <w:t>во. Векторы и их проекции на оси координат, сложение векторов. Производные элементарных функций. Признаки подобия треугольников, определение площади плоских фигур и объёма тел.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Биология</w:t>
      </w:r>
      <w:r w:rsidRPr="00835304">
        <w:rPr>
          <w:rFonts w:ascii="Times New Roman" w:hAnsi="Times New Roman"/>
          <w:color w:val="000000"/>
          <w:sz w:val="28"/>
          <w:lang w:val="ru-RU"/>
        </w:rPr>
        <w:t>: электрические явления в живой природе, колебательные движения в живой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природе, экологические риски при производстве электроэнергии, электромагнитное загрязнение окружающей среды, ультразвуковая диагностика в медицине, оптические явления в живой природе.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Химия</w:t>
      </w:r>
      <w:r w:rsidRPr="00835304">
        <w:rPr>
          <w:rFonts w:ascii="Times New Roman" w:hAnsi="Times New Roman"/>
          <w:color w:val="000000"/>
          <w:sz w:val="28"/>
          <w:lang w:val="ru-RU"/>
        </w:rPr>
        <w:t>: строение атомов и молекул, кристаллическая структура твёрдых тел</w:t>
      </w:r>
      <w:r w:rsidRPr="00835304">
        <w:rPr>
          <w:rFonts w:ascii="Times New Roman" w:hAnsi="Times New Roman"/>
          <w:color w:val="000000"/>
          <w:sz w:val="28"/>
          <w:lang w:val="ru-RU"/>
        </w:rPr>
        <w:t>, механизмы образования кристаллической решётки, спектральный анализ.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География</w:t>
      </w:r>
      <w:r w:rsidRPr="00835304">
        <w:rPr>
          <w:rFonts w:ascii="Times New Roman" w:hAnsi="Times New Roman"/>
          <w:color w:val="000000"/>
          <w:sz w:val="28"/>
          <w:lang w:val="ru-RU"/>
        </w:rPr>
        <w:t>: магнитные полюса Земли, залежи магнитных руд, фотосъёмка земной поверхности, сейсмограф.</w:t>
      </w: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  <w:sectPr w:rsidR="00DD5F1F" w:rsidRPr="00835304">
          <w:pgSz w:w="11906" w:h="16383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Технология</w:t>
      </w:r>
      <w:r w:rsidRPr="00835304">
        <w:rPr>
          <w:rFonts w:ascii="Times New Roman" w:hAnsi="Times New Roman"/>
          <w:color w:val="000000"/>
          <w:sz w:val="28"/>
          <w:lang w:val="ru-RU"/>
        </w:rPr>
        <w:t>: применение постоянных магнитов, электромагнитов, э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лектродвигатель Якоби, генератор переменного тока, индукционная печь, линии электропередач, электродвигатель, радар, радиоприёмник, </w:t>
      </w:r>
      <w:r w:rsidRPr="00835304">
        <w:rPr>
          <w:rFonts w:ascii="Times New Roman" w:hAnsi="Times New Roman"/>
          <w:color w:val="000000"/>
          <w:sz w:val="28"/>
          <w:lang w:val="ru-RU"/>
        </w:rPr>
        <w:lastRenderedPageBreak/>
        <w:t>телевизор, антенна, телефон, СВЧ-печь, ультразвуковая диагностика в технике, проекционный аппарат, волоконная оптика, солнеч</w:t>
      </w:r>
      <w:r w:rsidRPr="00835304">
        <w:rPr>
          <w:rFonts w:ascii="Times New Roman" w:hAnsi="Times New Roman"/>
          <w:color w:val="000000"/>
          <w:sz w:val="28"/>
          <w:lang w:val="ru-RU"/>
        </w:rPr>
        <w:t>ная батарея, спутниковые приёмники, ядерная энергетика и экологические аспекты её развития.</w:t>
      </w:r>
      <w:bookmarkStart w:id="6" w:name="block-81435162"/>
      <w:bookmarkEnd w:id="5"/>
    </w:p>
    <w:bookmarkEnd w:id="6"/>
    <w:p w:rsidR="00DD5F1F" w:rsidRPr="00835304" w:rsidRDefault="00CE62C8">
      <w:pPr>
        <w:spacing w:after="0" w:line="264" w:lineRule="exact"/>
        <w:ind w:left="12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ФИЗИКЕ НА УРОВНЕ СРЕДНЕГО ОБЩЕГО ОБРАЗОВАНИЯЛИЧНОСТНЫЕ РЕЗУЛЬТАТЫ</w:t>
      </w:r>
    </w:p>
    <w:p w:rsidR="00DD5F1F" w:rsidRPr="00835304" w:rsidRDefault="00DD5F1F">
      <w:pPr>
        <w:spacing w:after="0" w:line="264" w:lineRule="exact"/>
        <w:ind w:left="120"/>
        <w:jc w:val="both"/>
        <w:rPr>
          <w:lang w:val="ru-RU"/>
        </w:rPr>
      </w:pPr>
    </w:p>
    <w:p w:rsidR="00DD5F1F" w:rsidRPr="00835304" w:rsidRDefault="00CE62C8">
      <w:pPr>
        <w:spacing w:after="0" w:line="264" w:lineRule="exact"/>
        <w:ind w:left="120"/>
        <w:jc w:val="both"/>
        <w:rPr>
          <w:lang w:val="ru-RU"/>
        </w:rPr>
      </w:pPr>
      <w:r w:rsidRPr="00835304">
        <w:rPr>
          <w:rFonts w:ascii="Times New Roman" w:hAnsi="Times New Roman"/>
          <w:b/>
          <w:color w:val="333333"/>
          <w:sz w:val="28"/>
          <w:lang w:val="ru-RU"/>
        </w:rPr>
        <w:t>ЛИЧНОСТНЫЕ РЕЗУЛЬТАТЫ</w:t>
      </w:r>
    </w:p>
    <w:p w:rsidR="00DD5F1F" w:rsidRPr="00835304" w:rsidRDefault="00DD5F1F">
      <w:pPr>
        <w:spacing w:after="0" w:line="264" w:lineRule="exact"/>
        <w:ind w:left="120"/>
        <w:jc w:val="both"/>
        <w:rPr>
          <w:lang w:val="ru-RU"/>
        </w:rPr>
      </w:pPr>
    </w:p>
    <w:p w:rsidR="00DD5F1F" w:rsidRPr="00835304" w:rsidRDefault="00CE62C8">
      <w:pPr>
        <w:spacing w:after="0" w:line="264" w:lineRule="exact"/>
        <w:ind w:firstLine="600"/>
        <w:jc w:val="both"/>
        <w:rPr>
          <w:lang w:val="ru-RU"/>
        </w:rPr>
      </w:pPr>
      <w:r w:rsidRPr="0083530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освоени</w:t>
      </w:r>
      <w:r w:rsidRPr="00835304">
        <w:rPr>
          <w:rFonts w:ascii="Times New Roman" w:hAnsi="Times New Roman"/>
          <w:color w:val="000000"/>
          <w:sz w:val="28"/>
          <w:lang w:val="ru-RU"/>
        </w:rPr>
        <w:t>я учебного предмета «Физика»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</w:t>
      </w:r>
      <w:r w:rsidRPr="00835304">
        <w:rPr>
          <w:rFonts w:ascii="Times New Roman" w:hAnsi="Times New Roman"/>
          <w:color w:val="000000"/>
          <w:sz w:val="28"/>
          <w:lang w:val="ru-RU"/>
        </w:rPr>
        <w:t>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DD5F1F" w:rsidRDefault="00CE62C8">
      <w:pPr>
        <w:spacing w:after="0" w:line="264" w:lineRule="exact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DD5F1F" w:rsidRPr="00835304" w:rsidRDefault="00CE62C8">
      <w:pPr>
        <w:numPr>
          <w:ilvl w:val="0"/>
          <w:numId w:val="1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</w:t>
      </w:r>
      <w:r w:rsidRPr="00835304">
        <w:rPr>
          <w:rFonts w:ascii="Times New Roman" w:hAnsi="Times New Roman"/>
          <w:color w:val="000000"/>
          <w:sz w:val="28"/>
          <w:lang w:val="ru-RU"/>
        </w:rPr>
        <w:t>енного члена российского общества;</w:t>
      </w:r>
    </w:p>
    <w:p w:rsidR="00DD5F1F" w:rsidRPr="00835304" w:rsidRDefault="00CE62C8">
      <w:pPr>
        <w:numPr>
          <w:ilvl w:val="0"/>
          <w:numId w:val="1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общечеловеческих гуманистических и демократических ценностей; </w:t>
      </w:r>
    </w:p>
    <w:p w:rsidR="00DD5F1F" w:rsidRPr="00835304" w:rsidRDefault="00CE62C8">
      <w:pPr>
        <w:numPr>
          <w:ilvl w:val="0"/>
          <w:numId w:val="1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DD5F1F" w:rsidRPr="00835304" w:rsidRDefault="00CE62C8">
      <w:pPr>
        <w:numPr>
          <w:ilvl w:val="0"/>
          <w:numId w:val="1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DD5F1F" w:rsidRPr="00835304" w:rsidRDefault="00CE62C8">
      <w:pPr>
        <w:numPr>
          <w:ilvl w:val="0"/>
          <w:numId w:val="1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деятельности.</w:t>
      </w:r>
    </w:p>
    <w:p w:rsidR="00DD5F1F" w:rsidRDefault="00CE62C8">
      <w:pPr>
        <w:spacing w:after="0" w:line="264" w:lineRule="exact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DD5F1F" w:rsidRPr="00835304" w:rsidRDefault="00CE62C8">
      <w:pPr>
        <w:numPr>
          <w:ilvl w:val="0"/>
          <w:numId w:val="2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патриотизма; </w:t>
      </w:r>
    </w:p>
    <w:p w:rsidR="00DD5F1F" w:rsidRPr="00835304" w:rsidRDefault="00CE62C8">
      <w:pPr>
        <w:numPr>
          <w:ilvl w:val="0"/>
          <w:numId w:val="2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ценностно</w:t>
      </w:r>
      <w:r w:rsidRPr="00835304">
        <w:rPr>
          <w:rFonts w:ascii="Times New Roman" w:hAnsi="Times New Roman"/>
          <w:color w:val="000000"/>
          <w:sz w:val="28"/>
          <w:lang w:val="ru-RU"/>
        </w:rPr>
        <w:t>е отношение к государственным символам, достижениям российских учёных в области физики и технике.</w:t>
      </w:r>
    </w:p>
    <w:p w:rsidR="00DD5F1F" w:rsidRDefault="00CE62C8">
      <w:pPr>
        <w:spacing w:after="0" w:line="264" w:lineRule="exact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DD5F1F" w:rsidRPr="00835304" w:rsidRDefault="00CE62C8">
      <w:pPr>
        <w:numPr>
          <w:ilvl w:val="0"/>
          <w:numId w:val="3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DD5F1F" w:rsidRPr="00835304" w:rsidRDefault="00CE62C8">
      <w:pPr>
        <w:numPr>
          <w:ilvl w:val="0"/>
          <w:numId w:val="3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способность оценивать ситуацию и принимать осознанные </w:t>
      </w:r>
      <w:r w:rsidRPr="00835304">
        <w:rPr>
          <w:rFonts w:ascii="Times New Roman" w:hAnsi="Times New Roman"/>
          <w:color w:val="000000"/>
          <w:sz w:val="28"/>
          <w:lang w:val="ru-RU"/>
        </w:rPr>
        <w:t>решения, ориентируясь на морально-нравственные нормы и ценности, в том числе в деятельности учёного;</w:t>
      </w:r>
    </w:p>
    <w:p w:rsidR="00DD5F1F" w:rsidRPr="00835304" w:rsidRDefault="00CE62C8">
      <w:pPr>
        <w:numPr>
          <w:ilvl w:val="0"/>
          <w:numId w:val="3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будущего.</w:t>
      </w:r>
    </w:p>
    <w:p w:rsidR="00DD5F1F" w:rsidRDefault="00CE62C8">
      <w:pPr>
        <w:spacing w:after="0" w:line="264" w:lineRule="exact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DD5F1F" w:rsidRPr="00835304" w:rsidRDefault="00CE62C8">
      <w:pPr>
        <w:numPr>
          <w:ilvl w:val="0"/>
          <w:numId w:val="4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эстетическое отношение к миру, включая эстетику научного творчества, </w:t>
      </w:r>
      <w:r w:rsidRPr="00835304">
        <w:rPr>
          <w:rFonts w:ascii="Times New Roman" w:hAnsi="Times New Roman"/>
          <w:color w:val="000000"/>
          <w:sz w:val="28"/>
          <w:lang w:val="ru-RU"/>
        </w:rPr>
        <w:t>присущего физической науке.</w:t>
      </w:r>
    </w:p>
    <w:p w:rsidR="00DD5F1F" w:rsidRDefault="00CE62C8">
      <w:pPr>
        <w:spacing w:after="0" w:line="264" w:lineRule="exact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DD5F1F" w:rsidRPr="00835304" w:rsidRDefault="00CE62C8">
      <w:pPr>
        <w:numPr>
          <w:ilvl w:val="0"/>
          <w:numId w:val="5"/>
        </w:numPr>
        <w:spacing w:after="0" w:line="264" w:lineRule="exact"/>
        <w:jc w:val="both"/>
        <w:rPr>
          <w:lang w:val="ru-RU"/>
        </w:rPr>
      </w:pPr>
      <w:bookmarkStart w:id="7" w:name="_Toc138318759"/>
      <w:bookmarkEnd w:id="7"/>
      <w:r w:rsidRPr="00835304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 том числе связанным с физикой и техникой, умение совершать осознанный выбор будущей профессии и реализовывать собственные жизненные планы;</w:t>
      </w:r>
    </w:p>
    <w:p w:rsidR="00DD5F1F" w:rsidRPr="00835304" w:rsidRDefault="00CE62C8">
      <w:pPr>
        <w:numPr>
          <w:ilvl w:val="0"/>
          <w:numId w:val="5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готовно</w:t>
      </w:r>
      <w:r w:rsidRPr="00835304">
        <w:rPr>
          <w:rFonts w:ascii="Times New Roman" w:hAnsi="Times New Roman"/>
          <w:color w:val="000000"/>
          <w:sz w:val="28"/>
          <w:lang w:val="ru-RU"/>
        </w:rPr>
        <w:t>сть и способность к образованию и самообразованию в области физики на протяжении всей жизни.</w:t>
      </w:r>
    </w:p>
    <w:p w:rsidR="00DD5F1F" w:rsidRDefault="00CE62C8">
      <w:pPr>
        <w:spacing w:after="0" w:line="264" w:lineRule="exact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DD5F1F" w:rsidRPr="00835304" w:rsidRDefault="00CE62C8">
      <w:pPr>
        <w:numPr>
          <w:ilvl w:val="0"/>
          <w:numId w:val="6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сформированность экологической культуры, осознание глобального характера экологических проблем; </w:t>
      </w:r>
    </w:p>
    <w:p w:rsidR="00DD5F1F" w:rsidRPr="00835304" w:rsidRDefault="00CE62C8">
      <w:pPr>
        <w:numPr>
          <w:ilvl w:val="0"/>
          <w:numId w:val="6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окружающей среде на основе знания целей устойчивого развития человечества; </w:t>
      </w:r>
    </w:p>
    <w:p w:rsidR="00DD5F1F" w:rsidRPr="00835304" w:rsidRDefault="00CE62C8">
      <w:pPr>
        <w:numPr>
          <w:ilvl w:val="0"/>
          <w:numId w:val="6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lastRenderedPageBreak/>
        <w:t>расширение опыта деятельности экологической направленности на основе имеющихся знаний по физике.</w:t>
      </w:r>
    </w:p>
    <w:p w:rsidR="00DD5F1F" w:rsidRDefault="00CE62C8">
      <w:pPr>
        <w:spacing w:after="0" w:line="264" w:lineRule="exact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DD5F1F" w:rsidRPr="00835304" w:rsidRDefault="00CE62C8">
      <w:pPr>
        <w:numPr>
          <w:ilvl w:val="0"/>
          <w:numId w:val="7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мировоззрения, соответствующего </w:t>
      </w:r>
      <w:r w:rsidRPr="00835304">
        <w:rPr>
          <w:rFonts w:ascii="Times New Roman" w:hAnsi="Times New Roman"/>
          <w:color w:val="000000"/>
          <w:sz w:val="28"/>
          <w:lang w:val="ru-RU"/>
        </w:rPr>
        <w:t>современному уровню развития физической науки;</w:t>
      </w:r>
    </w:p>
    <w:p w:rsidR="00DD5F1F" w:rsidRPr="00835304" w:rsidRDefault="00CE62C8">
      <w:pPr>
        <w:numPr>
          <w:ilvl w:val="0"/>
          <w:numId w:val="7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в процессе изучения физики осуществлять проектную и исследовательскую деятельность индивидуально и в группе.</w:t>
      </w:r>
    </w:p>
    <w:p w:rsidR="00DD5F1F" w:rsidRPr="00835304" w:rsidRDefault="00DD5F1F">
      <w:pPr>
        <w:spacing w:after="0" w:line="264" w:lineRule="exact"/>
        <w:ind w:left="120"/>
        <w:jc w:val="both"/>
        <w:rPr>
          <w:lang w:val="ru-RU"/>
        </w:rPr>
      </w:pPr>
    </w:p>
    <w:p w:rsidR="00DD5F1F" w:rsidRPr="00835304" w:rsidRDefault="00CE62C8">
      <w:pPr>
        <w:spacing w:after="0" w:line="264" w:lineRule="exact"/>
        <w:ind w:left="120"/>
        <w:jc w:val="both"/>
        <w:rPr>
          <w:lang w:val="ru-RU"/>
        </w:rPr>
      </w:pPr>
      <w:r w:rsidRPr="0083530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D5F1F" w:rsidRPr="00835304" w:rsidRDefault="00DD5F1F">
      <w:pPr>
        <w:spacing w:after="0" w:line="264" w:lineRule="exact"/>
        <w:ind w:left="120"/>
        <w:jc w:val="both"/>
        <w:rPr>
          <w:lang w:val="ru-RU"/>
        </w:rPr>
      </w:pPr>
    </w:p>
    <w:p w:rsidR="00DD5F1F" w:rsidRPr="00835304" w:rsidRDefault="00CE62C8">
      <w:pPr>
        <w:spacing w:after="0" w:line="264" w:lineRule="exact"/>
        <w:ind w:left="120"/>
        <w:jc w:val="both"/>
        <w:rPr>
          <w:lang w:val="ru-RU"/>
        </w:rPr>
      </w:pPr>
      <w:r w:rsidRPr="00835304">
        <w:rPr>
          <w:rFonts w:ascii="Times New Roman" w:hAnsi="Times New Roman"/>
          <w:b/>
          <w:color w:val="000000"/>
          <w:sz w:val="28"/>
          <w:lang w:val="ru-RU"/>
        </w:rPr>
        <w:t>Познавательные униве</w:t>
      </w:r>
      <w:r w:rsidRPr="00835304">
        <w:rPr>
          <w:rFonts w:ascii="Times New Roman" w:hAnsi="Times New Roman"/>
          <w:b/>
          <w:color w:val="000000"/>
          <w:sz w:val="28"/>
          <w:lang w:val="ru-RU"/>
        </w:rPr>
        <w:t>рсальные учебные действия</w:t>
      </w:r>
    </w:p>
    <w:p w:rsidR="00DD5F1F" w:rsidRDefault="00CE62C8">
      <w:pPr>
        <w:spacing w:after="0" w:line="264" w:lineRule="exact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DD5F1F" w:rsidRPr="00835304" w:rsidRDefault="00CE62C8">
      <w:pPr>
        <w:numPr>
          <w:ilvl w:val="0"/>
          <w:numId w:val="8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DD5F1F" w:rsidRPr="00835304" w:rsidRDefault="00CE62C8">
      <w:pPr>
        <w:numPr>
          <w:ilvl w:val="0"/>
          <w:numId w:val="8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DD5F1F" w:rsidRPr="00835304" w:rsidRDefault="00CE62C8">
      <w:pPr>
        <w:numPr>
          <w:ilvl w:val="0"/>
          <w:numId w:val="8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физических явлениях; </w:t>
      </w:r>
    </w:p>
    <w:p w:rsidR="00DD5F1F" w:rsidRPr="00835304" w:rsidRDefault="00CE62C8">
      <w:pPr>
        <w:numPr>
          <w:ilvl w:val="0"/>
          <w:numId w:val="8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DD5F1F" w:rsidRPr="00835304" w:rsidRDefault="00CE62C8">
      <w:pPr>
        <w:numPr>
          <w:ilvl w:val="0"/>
          <w:numId w:val="8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оценивать соответствие результатов целя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м, оценивать риски последствий деятельности; </w:t>
      </w:r>
    </w:p>
    <w:p w:rsidR="00DD5F1F" w:rsidRPr="00835304" w:rsidRDefault="00CE62C8">
      <w:pPr>
        <w:numPr>
          <w:ilvl w:val="0"/>
          <w:numId w:val="8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DD5F1F" w:rsidRPr="00835304" w:rsidRDefault="00CE62C8">
      <w:pPr>
        <w:numPr>
          <w:ilvl w:val="0"/>
          <w:numId w:val="8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DD5F1F" w:rsidRDefault="00CE62C8">
      <w:pPr>
        <w:spacing w:after="0" w:line="264" w:lineRule="exact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DD5F1F" w:rsidRPr="00835304" w:rsidRDefault="00CE62C8">
      <w:pPr>
        <w:numPr>
          <w:ilvl w:val="0"/>
          <w:numId w:val="9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владеть н</w:t>
      </w:r>
      <w:r w:rsidRPr="00835304">
        <w:rPr>
          <w:rFonts w:ascii="Times New Roman" w:hAnsi="Times New Roman"/>
          <w:color w:val="000000"/>
          <w:sz w:val="28"/>
          <w:lang w:val="ru-RU"/>
        </w:rPr>
        <w:t>аучной терминологией, ключевыми понятиями и методами физической науки;</w:t>
      </w:r>
    </w:p>
    <w:p w:rsidR="00DD5F1F" w:rsidRPr="00835304" w:rsidRDefault="00CE62C8">
      <w:pPr>
        <w:numPr>
          <w:ilvl w:val="0"/>
          <w:numId w:val="9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деятельности в области физики, способностью и готовностью к самостоятельному поиску методов решения задач физического содержания, п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рименению различных методов познания; </w:t>
      </w:r>
    </w:p>
    <w:p w:rsidR="00DD5F1F" w:rsidRPr="00835304" w:rsidRDefault="00CE62C8">
      <w:pPr>
        <w:numPr>
          <w:ilvl w:val="0"/>
          <w:numId w:val="9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проектов в области физики; </w:t>
      </w:r>
    </w:p>
    <w:p w:rsidR="00DD5F1F" w:rsidRPr="00835304" w:rsidRDefault="00CE62C8">
      <w:pPr>
        <w:numPr>
          <w:ilvl w:val="0"/>
          <w:numId w:val="9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выявлять причинно-след</w:t>
      </w:r>
      <w:r w:rsidRPr="00835304">
        <w:rPr>
          <w:rFonts w:ascii="Times New Roman" w:hAnsi="Times New Roman"/>
          <w:color w:val="000000"/>
          <w:sz w:val="28"/>
          <w:lang w:val="ru-RU"/>
        </w:rPr>
        <w:t>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DD5F1F" w:rsidRPr="00835304" w:rsidRDefault="00CE62C8">
      <w:pPr>
        <w:numPr>
          <w:ilvl w:val="0"/>
          <w:numId w:val="9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</w:t>
      </w:r>
      <w:r w:rsidRPr="00835304">
        <w:rPr>
          <w:rFonts w:ascii="Times New Roman" w:hAnsi="Times New Roman"/>
          <w:color w:val="000000"/>
          <w:sz w:val="28"/>
          <w:lang w:val="ru-RU"/>
        </w:rPr>
        <w:t>верность, прогнозировать изменение в новых условиях;</w:t>
      </w:r>
    </w:p>
    <w:p w:rsidR="00DD5F1F" w:rsidRPr="00835304" w:rsidRDefault="00CE62C8">
      <w:pPr>
        <w:numPr>
          <w:ilvl w:val="0"/>
          <w:numId w:val="9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деятельности, в том числе при изучении физики;</w:t>
      </w:r>
    </w:p>
    <w:p w:rsidR="00DD5F1F" w:rsidRPr="00835304" w:rsidRDefault="00CE62C8">
      <w:pPr>
        <w:numPr>
          <w:ilvl w:val="0"/>
          <w:numId w:val="9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DD5F1F" w:rsidRPr="00835304" w:rsidRDefault="00CE62C8">
      <w:pPr>
        <w:numPr>
          <w:ilvl w:val="0"/>
          <w:numId w:val="9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уметь переносить знания по физике </w:t>
      </w:r>
      <w:r w:rsidRPr="00835304">
        <w:rPr>
          <w:rFonts w:ascii="Times New Roman" w:hAnsi="Times New Roman"/>
          <w:color w:val="000000"/>
          <w:sz w:val="28"/>
          <w:lang w:val="ru-RU"/>
        </w:rPr>
        <w:t>в практическую область жизнедеятельности;</w:t>
      </w:r>
    </w:p>
    <w:p w:rsidR="00DD5F1F" w:rsidRPr="00835304" w:rsidRDefault="00CE62C8">
      <w:pPr>
        <w:numPr>
          <w:ilvl w:val="0"/>
          <w:numId w:val="9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учебных предметов; </w:t>
      </w:r>
    </w:p>
    <w:p w:rsidR="00DD5F1F" w:rsidRPr="00835304" w:rsidRDefault="00CE62C8">
      <w:pPr>
        <w:numPr>
          <w:ilvl w:val="0"/>
          <w:numId w:val="9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выдвигать новые идеи, предлагать оригинальные подходы и решения; </w:t>
      </w:r>
    </w:p>
    <w:p w:rsidR="00DD5F1F" w:rsidRPr="00835304" w:rsidRDefault="00CE62C8">
      <w:pPr>
        <w:numPr>
          <w:ilvl w:val="0"/>
          <w:numId w:val="9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ставить проблемы и задачи, допускающие альтернативные решения.</w:t>
      </w:r>
    </w:p>
    <w:p w:rsidR="00DD5F1F" w:rsidRDefault="00CE62C8">
      <w:pPr>
        <w:spacing w:after="0" w:line="264" w:lineRule="exact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DD5F1F" w:rsidRPr="00835304" w:rsidRDefault="00CE62C8">
      <w:pPr>
        <w:numPr>
          <w:ilvl w:val="0"/>
          <w:numId w:val="10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владет</w:t>
      </w:r>
      <w:r w:rsidRPr="00835304">
        <w:rPr>
          <w:rFonts w:ascii="Times New Roman" w:hAnsi="Times New Roman"/>
          <w:color w:val="000000"/>
          <w:sz w:val="28"/>
          <w:lang w:val="ru-RU"/>
        </w:rPr>
        <w:t>ь навыками получения информации физического содержания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DD5F1F" w:rsidRDefault="00CE62C8">
      <w:pPr>
        <w:numPr>
          <w:ilvl w:val="0"/>
          <w:numId w:val="10"/>
        </w:numPr>
        <w:spacing w:after="0" w:line="264" w:lineRule="exact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достоверность информации; </w:t>
      </w:r>
    </w:p>
    <w:p w:rsidR="00DD5F1F" w:rsidRPr="00835304" w:rsidRDefault="00CE62C8">
      <w:pPr>
        <w:numPr>
          <w:ilvl w:val="0"/>
          <w:numId w:val="10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использовать </w:t>
      </w:r>
      <w:r w:rsidRPr="00835304">
        <w:rPr>
          <w:rFonts w:ascii="Times New Roman" w:hAnsi="Times New Roman"/>
          <w:color w:val="000000"/>
          <w:sz w:val="28"/>
          <w:lang w:val="ru-RU"/>
        </w:rPr>
        <w:t>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</w:t>
      </w:r>
      <w:r w:rsidRPr="00835304">
        <w:rPr>
          <w:rFonts w:ascii="Times New Roman" w:hAnsi="Times New Roman"/>
          <w:color w:val="000000"/>
          <w:sz w:val="28"/>
          <w:lang w:val="ru-RU"/>
        </w:rPr>
        <w:t>асности;</w:t>
      </w:r>
    </w:p>
    <w:p w:rsidR="00DD5F1F" w:rsidRPr="00835304" w:rsidRDefault="00CE62C8">
      <w:pPr>
        <w:numPr>
          <w:ilvl w:val="0"/>
          <w:numId w:val="10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создавать тексты физического содержания в различных форматах с учётом назначения информации и целевой аудитории, выбирая оптимальную форму представления и визуализации.</w:t>
      </w:r>
    </w:p>
    <w:p w:rsidR="00DD5F1F" w:rsidRDefault="00CE62C8">
      <w:pPr>
        <w:spacing w:after="0" w:line="264" w:lineRule="exact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DD5F1F" w:rsidRPr="00835304" w:rsidRDefault="00CE62C8">
      <w:pPr>
        <w:numPr>
          <w:ilvl w:val="0"/>
          <w:numId w:val="11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осуществлять общение на уроках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физики и во внеурочной деятельности;</w:t>
      </w:r>
    </w:p>
    <w:p w:rsidR="00DD5F1F" w:rsidRPr="00835304" w:rsidRDefault="00CE62C8">
      <w:pPr>
        <w:numPr>
          <w:ilvl w:val="0"/>
          <w:numId w:val="11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распознавать предпосылки конфликтных ситуаций и смягчать конфликты;</w:t>
      </w:r>
    </w:p>
    <w:p w:rsidR="00DD5F1F" w:rsidRPr="00835304" w:rsidRDefault="00CE62C8">
      <w:pPr>
        <w:numPr>
          <w:ilvl w:val="0"/>
          <w:numId w:val="11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средств;</w:t>
      </w:r>
    </w:p>
    <w:p w:rsidR="00DD5F1F" w:rsidRPr="00835304" w:rsidRDefault="00CE62C8">
      <w:pPr>
        <w:numPr>
          <w:ilvl w:val="0"/>
          <w:numId w:val="11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</w:t>
      </w:r>
      <w:r w:rsidRPr="00835304">
        <w:rPr>
          <w:rFonts w:ascii="Times New Roman" w:hAnsi="Times New Roman"/>
          <w:color w:val="000000"/>
          <w:sz w:val="28"/>
          <w:lang w:val="ru-RU"/>
        </w:rPr>
        <w:t>оты;</w:t>
      </w:r>
    </w:p>
    <w:p w:rsidR="00DD5F1F" w:rsidRPr="00835304" w:rsidRDefault="00CE62C8">
      <w:pPr>
        <w:numPr>
          <w:ilvl w:val="0"/>
          <w:numId w:val="11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 и возможностей каждого члена коллектива; </w:t>
      </w:r>
    </w:p>
    <w:p w:rsidR="00DD5F1F" w:rsidRPr="00835304" w:rsidRDefault="00CE62C8">
      <w:pPr>
        <w:numPr>
          <w:ilvl w:val="0"/>
          <w:numId w:val="11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роли с учётом мнений участников, обсуждать результаты совместной работы; </w:t>
      </w:r>
    </w:p>
    <w:p w:rsidR="00DD5F1F" w:rsidRPr="00835304" w:rsidRDefault="00CE62C8">
      <w:pPr>
        <w:numPr>
          <w:ilvl w:val="0"/>
          <w:numId w:val="11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DD5F1F" w:rsidRPr="00835304" w:rsidRDefault="00CE62C8">
      <w:pPr>
        <w:numPr>
          <w:ilvl w:val="0"/>
          <w:numId w:val="11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, практической значимости; </w:t>
      </w:r>
    </w:p>
    <w:p w:rsidR="00DD5F1F" w:rsidRPr="00835304" w:rsidRDefault="00CE62C8">
      <w:pPr>
        <w:numPr>
          <w:ilvl w:val="0"/>
          <w:numId w:val="11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DD5F1F" w:rsidRPr="00835304" w:rsidRDefault="00CE62C8">
      <w:pPr>
        <w:spacing w:after="0" w:line="264" w:lineRule="exact"/>
        <w:ind w:left="120"/>
        <w:jc w:val="both"/>
        <w:rPr>
          <w:lang w:val="ru-RU"/>
        </w:rPr>
      </w:pPr>
      <w:r w:rsidRPr="0083530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D5F1F" w:rsidRPr="00835304" w:rsidRDefault="00CE62C8">
      <w:pPr>
        <w:spacing w:after="0" w:line="264" w:lineRule="exact"/>
        <w:ind w:left="120"/>
        <w:jc w:val="both"/>
        <w:rPr>
          <w:lang w:val="ru-RU"/>
        </w:rPr>
      </w:pPr>
      <w:r w:rsidRPr="0083530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D5F1F" w:rsidRPr="00835304" w:rsidRDefault="00CE62C8">
      <w:pPr>
        <w:numPr>
          <w:ilvl w:val="0"/>
          <w:numId w:val="12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самостоятельно осуществлять </w:t>
      </w:r>
      <w:r w:rsidRPr="00835304">
        <w:rPr>
          <w:rFonts w:ascii="Times New Roman" w:hAnsi="Times New Roman"/>
          <w:color w:val="000000"/>
          <w:sz w:val="28"/>
          <w:lang w:val="ru-RU"/>
        </w:rPr>
        <w:t>познавательную деятельность в области физики и астрономии, выявлять проблемы, ставить и формулировать собственные задачи;</w:t>
      </w:r>
    </w:p>
    <w:p w:rsidR="00DD5F1F" w:rsidRPr="00835304" w:rsidRDefault="00CE62C8">
      <w:pPr>
        <w:numPr>
          <w:ilvl w:val="0"/>
          <w:numId w:val="12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расчётных и качественных задач, план выполнения практической работы с учётом имеющихся ресурсов</w:t>
      </w:r>
      <w:r w:rsidRPr="00835304">
        <w:rPr>
          <w:rFonts w:ascii="Times New Roman" w:hAnsi="Times New Roman"/>
          <w:color w:val="000000"/>
          <w:sz w:val="28"/>
          <w:lang w:val="ru-RU"/>
        </w:rPr>
        <w:t>, собственных возможностей и предпочтений;</w:t>
      </w:r>
    </w:p>
    <w:p w:rsidR="00DD5F1F" w:rsidRDefault="00CE62C8">
      <w:pPr>
        <w:numPr>
          <w:ilvl w:val="0"/>
          <w:numId w:val="12"/>
        </w:numPr>
        <w:spacing w:after="0" w:line="264" w:lineRule="exact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DD5F1F" w:rsidRPr="00835304" w:rsidRDefault="00CE62C8">
      <w:pPr>
        <w:numPr>
          <w:ilvl w:val="0"/>
          <w:numId w:val="12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lastRenderedPageBreak/>
        <w:t>расширять рамки учебного предмета на основе личных предпочтений;</w:t>
      </w:r>
    </w:p>
    <w:p w:rsidR="00DD5F1F" w:rsidRPr="00835304" w:rsidRDefault="00CE62C8">
      <w:pPr>
        <w:numPr>
          <w:ilvl w:val="0"/>
          <w:numId w:val="12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на себя ответственность за решение;</w:t>
      </w:r>
    </w:p>
    <w:p w:rsidR="00DD5F1F" w:rsidRDefault="00CE62C8">
      <w:pPr>
        <w:numPr>
          <w:ilvl w:val="0"/>
          <w:numId w:val="12"/>
        </w:numPr>
        <w:spacing w:after="0" w:line="264" w:lineRule="exact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DD5F1F" w:rsidRPr="00835304" w:rsidRDefault="00CE62C8">
      <w:pPr>
        <w:numPr>
          <w:ilvl w:val="0"/>
          <w:numId w:val="12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эрудиции в области физики, постоянно повышать свой образовательный и культурный уровень.</w:t>
      </w:r>
    </w:p>
    <w:p w:rsidR="00DD5F1F" w:rsidRDefault="00CE62C8">
      <w:pPr>
        <w:spacing w:after="0" w:line="264" w:lineRule="exact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DD5F1F" w:rsidRPr="00835304" w:rsidRDefault="00CE62C8">
      <w:pPr>
        <w:numPr>
          <w:ilvl w:val="0"/>
          <w:numId w:val="13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DD5F1F" w:rsidRPr="00835304" w:rsidRDefault="00CE62C8">
      <w:pPr>
        <w:numPr>
          <w:ilvl w:val="0"/>
          <w:numId w:val="13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DD5F1F" w:rsidRPr="00835304" w:rsidRDefault="00CE62C8">
      <w:pPr>
        <w:numPr>
          <w:ilvl w:val="0"/>
          <w:numId w:val="13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использовать пр</w:t>
      </w:r>
      <w:r w:rsidRPr="00835304">
        <w:rPr>
          <w:rFonts w:ascii="Times New Roman" w:hAnsi="Times New Roman"/>
          <w:color w:val="000000"/>
          <w:sz w:val="28"/>
          <w:lang w:val="ru-RU"/>
        </w:rPr>
        <w:t>иёмы рефлексии для оценки ситуации, выбора верного решения;</w:t>
      </w:r>
    </w:p>
    <w:p w:rsidR="00DD5F1F" w:rsidRPr="00835304" w:rsidRDefault="00CE62C8">
      <w:pPr>
        <w:numPr>
          <w:ilvl w:val="0"/>
          <w:numId w:val="13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:rsidR="00DD5F1F" w:rsidRPr="00835304" w:rsidRDefault="00CE62C8">
      <w:pPr>
        <w:numPr>
          <w:ilvl w:val="0"/>
          <w:numId w:val="13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принимать мотивы и аргументы других при анализе результатов деятельности; </w:t>
      </w:r>
    </w:p>
    <w:p w:rsidR="00DD5F1F" w:rsidRPr="00835304" w:rsidRDefault="00CE62C8">
      <w:pPr>
        <w:numPr>
          <w:ilvl w:val="0"/>
          <w:numId w:val="13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</w:t>
      </w:r>
      <w:r w:rsidRPr="00835304">
        <w:rPr>
          <w:rFonts w:ascii="Times New Roman" w:hAnsi="Times New Roman"/>
          <w:color w:val="000000"/>
          <w:sz w:val="28"/>
          <w:lang w:val="ru-RU"/>
        </w:rPr>
        <w:t>тва;</w:t>
      </w:r>
    </w:p>
    <w:p w:rsidR="00DD5F1F" w:rsidRPr="00835304" w:rsidRDefault="00CE62C8">
      <w:pPr>
        <w:numPr>
          <w:ilvl w:val="0"/>
          <w:numId w:val="13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принимать мотивы и аргументы других при анализе результатов деятельности; </w:t>
      </w:r>
    </w:p>
    <w:p w:rsidR="00DD5F1F" w:rsidRPr="00835304" w:rsidRDefault="00CE62C8">
      <w:pPr>
        <w:numPr>
          <w:ilvl w:val="0"/>
          <w:numId w:val="13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ошибки.</w:t>
      </w:r>
    </w:p>
    <w:p w:rsidR="00DD5F1F" w:rsidRPr="00835304" w:rsidRDefault="00CE62C8">
      <w:pPr>
        <w:spacing w:after="0" w:line="264" w:lineRule="exact"/>
        <w:ind w:left="12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программы по физике для уровня среднего общего образования у обучающихся с</w:t>
      </w:r>
      <w:r w:rsidRPr="00835304">
        <w:rPr>
          <w:rFonts w:ascii="Times New Roman" w:hAnsi="Times New Roman"/>
          <w:color w:val="000000"/>
          <w:sz w:val="28"/>
          <w:lang w:val="ru-RU"/>
        </w:rPr>
        <w:t>овершенствуется эмоциональный интеллект, предполагающий сформированность:</w:t>
      </w:r>
    </w:p>
    <w:p w:rsidR="00DD5F1F" w:rsidRPr="00835304" w:rsidRDefault="00CE62C8">
      <w:pPr>
        <w:numPr>
          <w:ilvl w:val="0"/>
          <w:numId w:val="14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DD5F1F" w:rsidRPr="00835304" w:rsidRDefault="00CE62C8">
      <w:pPr>
        <w:numPr>
          <w:ilvl w:val="0"/>
          <w:numId w:val="14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саморегулирования, вк</w:t>
      </w:r>
      <w:r w:rsidRPr="00835304">
        <w:rPr>
          <w:rFonts w:ascii="Times New Roman" w:hAnsi="Times New Roman"/>
          <w:color w:val="000000"/>
          <w:sz w:val="28"/>
          <w:lang w:val="ru-RU"/>
        </w:rPr>
        <w:t>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DD5F1F" w:rsidRPr="00835304" w:rsidRDefault="00CE62C8">
      <w:pPr>
        <w:numPr>
          <w:ilvl w:val="0"/>
          <w:numId w:val="14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инициативность, умение действовать, исходя из своих возможностей; </w:t>
      </w:r>
    </w:p>
    <w:p w:rsidR="00DD5F1F" w:rsidRPr="00835304" w:rsidRDefault="00CE62C8">
      <w:pPr>
        <w:numPr>
          <w:ilvl w:val="0"/>
          <w:numId w:val="14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общения, способность к сочувствию и сопереживанию;</w:t>
      </w:r>
    </w:p>
    <w:p w:rsidR="00DD5F1F" w:rsidRPr="00835304" w:rsidRDefault="00CE62C8">
      <w:pPr>
        <w:numPr>
          <w:ilvl w:val="0"/>
          <w:numId w:val="14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</w:t>
      </w:r>
      <w:r w:rsidRPr="00835304">
        <w:rPr>
          <w:rFonts w:ascii="Times New Roman" w:hAnsi="Times New Roman"/>
          <w:color w:val="000000"/>
          <w:sz w:val="28"/>
          <w:lang w:val="ru-RU"/>
        </w:rPr>
        <w:t>особность выстраивать отношения с другими людьми, заботиться, проявлять интерес и разрешать конфликты.</w:t>
      </w:r>
    </w:p>
    <w:p w:rsidR="00DD5F1F" w:rsidRPr="00835304" w:rsidRDefault="00DD5F1F">
      <w:pPr>
        <w:spacing w:after="0"/>
        <w:ind w:left="120"/>
        <w:rPr>
          <w:lang w:val="ru-RU"/>
        </w:rPr>
      </w:pPr>
      <w:bookmarkStart w:id="8" w:name="_Toc138318760"/>
      <w:bookmarkEnd w:id="8"/>
    </w:p>
    <w:p w:rsidR="00DD5F1F" w:rsidRPr="00835304" w:rsidRDefault="00DD5F1F">
      <w:pPr>
        <w:spacing w:after="0" w:line="264" w:lineRule="exact"/>
        <w:ind w:left="120"/>
        <w:jc w:val="both"/>
        <w:rPr>
          <w:lang w:val="ru-RU"/>
        </w:rPr>
      </w:pPr>
    </w:p>
    <w:p w:rsidR="00DD5F1F" w:rsidRPr="00835304" w:rsidRDefault="00CE62C8">
      <w:pPr>
        <w:spacing w:after="0" w:line="264" w:lineRule="exact"/>
        <w:ind w:left="12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ПРЕДМЕТНЫЕ РЕЗУЛЬТАТЫ</w:t>
      </w:r>
    </w:p>
    <w:p w:rsidR="00DD5F1F" w:rsidRPr="00835304" w:rsidRDefault="00DD5F1F">
      <w:pPr>
        <w:spacing w:after="0" w:line="264" w:lineRule="exact"/>
        <w:ind w:left="120"/>
        <w:jc w:val="both"/>
        <w:rPr>
          <w:lang w:val="ru-RU"/>
        </w:rPr>
      </w:pPr>
    </w:p>
    <w:p w:rsidR="00DD5F1F" w:rsidRPr="00835304" w:rsidRDefault="00CE62C8">
      <w:pPr>
        <w:spacing w:after="0" w:line="264" w:lineRule="exact"/>
        <w:ind w:left="12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10 классе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углублённом уровне должны отражать сформированность у обучающихся умений:</w:t>
      </w:r>
    </w:p>
    <w:p w:rsidR="00DD5F1F" w:rsidRPr="00835304" w:rsidRDefault="00CE62C8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lastRenderedPageBreak/>
        <w:t>понимать роль физики в экономической, технологической, экологической, социальной и этической сферах деятельности человека, роль и место физики в современной научной картине мира, значение описательной, систематизирующей, объяснительной и прогностической фу</w:t>
      </w:r>
      <w:r w:rsidRPr="00835304">
        <w:rPr>
          <w:rFonts w:ascii="Times New Roman" w:hAnsi="Times New Roman"/>
          <w:color w:val="000000"/>
          <w:sz w:val="28"/>
          <w:lang w:val="ru-RU"/>
        </w:rPr>
        <w:t>нкций физической теории – механики, молекулярной физики и термодинамики, роль физической теории в формировании представлений о физической картине мира;</w:t>
      </w:r>
    </w:p>
    <w:p w:rsidR="00DD5F1F" w:rsidRPr="00835304" w:rsidRDefault="00CE62C8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различать условия применимости моделей физических тел и процессов (явлений): инерциальная система отсчёт</w:t>
      </w:r>
      <w:r w:rsidRPr="00835304">
        <w:rPr>
          <w:rFonts w:ascii="Times New Roman" w:hAnsi="Times New Roman"/>
          <w:color w:val="000000"/>
          <w:sz w:val="28"/>
          <w:lang w:val="ru-RU"/>
        </w:rPr>
        <w:t>а, абсолютно твёрдое тело, материальная точка, равноускоренное движение, свободное падение, абсолютно упругая деформация, абсолютно упругое и абсолютно неупругое столкновения, модели газа, жидкости и твёрдого (кристаллического) тела, идеальный газ, точечны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й заряд, однородное электрическое поле; </w:t>
      </w:r>
    </w:p>
    <w:p w:rsidR="00DD5F1F" w:rsidRPr="00835304" w:rsidRDefault="00CE62C8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различать условия (границы, области) применимости физических законов, понимать всеобщий характер фундаментальных законов и ограниченность использования частных законов;</w:t>
      </w:r>
    </w:p>
    <w:p w:rsidR="00DD5F1F" w:rsidRPr="00835304" w:rsidRDefault="00CE62C8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анализировать и объяснять механические </w:t>
      </w:r>
      <w:r w:rsidRPr="00835304">
        <w:rPr>
          <w:rFonts w:ascii="Times New Roman" w:hAnsi="Times New Roman"/>
          <w:color w:val="000000"/>
          <w:sz w:val="28"/>
          <w:lang w:val="ru-RU"/>
        </w:rPr>
        <w:t>процессы и явления, используя основные положения и законы механики (относительность механического движения, формулы кинематики равноускоренного движения, преобразования Галилея для скорости и перемещения, законы Ньютона, принцип относительности Галилея, за</w:t>
      </w:r>
      <w:r w:rsidRPr="00835304">
        <w:rPr>
          <w:rFonts w:ascii="Times New Roman" w:hAnsi="Times New Roman"/>
          <w:color w:val="000000"/>
          <w:sz w:val="28"/>
          <w:lang w:val="ru-RU"/>
        </w:rPr>
        <w:t>кон всемирного тяготения, законы сохранения импульса и механической энергии, связь работы силы с изменением механической энергии, условия равновесия твёрдого тела), при этом использовать математическое выражение законов, указывать условия применимости физи</w:t>
      </w:r>
      <w:r w:rsidRPr="00835304">
        <w:rPr>
          <w:rFonts w:ascii="Times New Roman" w:hAnsi="Times New Roman"/>
          <w:color w:val="000000"/>
          <w:sz w:val="28"/>
          <w:lang w:val="ru-RU"/>
        </w:rPr>
        <w:t>ческих законов: преобразований Галилея, второго и третьего законов Ньютона, законов сохранения импульса и механической энергии, закона всемирного тяготения;</w:t>
      </w:r>
    </w:p>
    <w:p w:rsidR="00DD5F1F" w:rsidRPr="00835304" w:rsidRDefault="00CE62C8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анализировать и объяснять тепловые процессы и явления, используя основные положения МКТ и законы мо</w:t>
      </w:r>
      <w:r w:rsidRPr="00835304">
        <w:rPr>
          <w:rFonts w:ascii="Times New Roman" w:hAnsi="Times New Roman"/>
          <w:color w:val="000000"/>
          <w:sz w:val="28"/>
          <w:lang w:val="ru-RU"/>
        </w:rPr>
        <w:t>лекулярной физики и термодинамики (связь давления идеального газа со средней кинетической энергией теплового движения и концентрацией его молекул, связь температуры вещества со средней кинетической энергией теплового движения его частиц, связь давления иде</w:t>
      </w:r>
      <w:r w:rsidRPr="00835304">
        <w:rPr>
          <w:rFonts w:ascii="Times New Roman" w:hAnsi="Times New Roman"/>
          <w:color w:val="000000"/>
          <w:sz w:val="28"/>
          <w:lang w:val="ru-RU"/>
        </w:rPr>
        <w:t>ального газа с концентрацией молекул и его температурой, уравнение Менделеева–Клапейрона, первый закон термодинамики, закон сохранения энергии в тепловых процессах), при этом использовать математическое выражение законов, указывать условия применимости ура</w:t>
      </w:r>
      <w:r w:rsidRPr="00835304">
        <w:rPr>
          <w:rFonts w:ascii="Times New Roman" w:hAnsi="Times New Roman"/>
          <w:color w:val="000000"/>
          <w:sz w:val="28"/>
          <w:lang w:val="ru-RU"/>
        </w:rPr>
        <w:t>внения Менделеева–Клапейрона;</w:t>
      </w:r>
    </w:p>
    <w:p w:rsidR="00DD5F1F" w:rsidRPr="00835304" w:rsidRDefault="00CE62C8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анализировать и объяснять электрические явления, используя основные положения и законы электродинамики (закон сохранения электрического заряда, закон Кулона, потенциальность электростатического поля, принцип суперпозиции элект</w:t>
      </w:r>
      <w:r w:rsidRPr="00835304">
        <w:rPr>
          <w:rFonts w:ascii="Times New Roman" w:hAnsi="Times New Roman"/>
          <w:color w:val="000000"/>
          <w:sz w:val="28"/>
          <w:lang w:val="ru-RU"/>
        </w:rPr>
        <w:t>рических полей, при этом указывая условия применимости закона Кулона, а также практически важные соотношения: законы Ома для участка цепи и для замкнутой электрической цепи, закон Джоуля–Ленца, правила Кирхгофа, законы Фарадея для электролиза);</w:t>
      </w:r>
    </w:p>
    <w:p w:rsidR="00DD5F1F" w:rsidRPr="00835304" w:rsidRDefault="00CE62C8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lastRenderedPageBreak/>
        <w:t>описывать ф</w:t>
      </w:r>
      <w:r w:rsidRPr="00835304">
        <w:rPr>
          <w:rFonts w:ascii="Times New Roman" w:hAnsi="Times New Roman"/>
          <w:color w:val="000000"/>
          <w:sz w:val="28"/>
          <w:lang w:val="ru-RU"/>
        </w:rPr>
        <w:t>изические процессы и явления, используя величины: перемещение, скорость, ускорение, импульс тела и системы тел, сила, момент силы, давление, потенциальная энергия, кинетическая энергия, механическая энергия, работа силы, центростремительное ускорение, сила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тяжести, сила упругости, сила трения, мощность, энергия взаимодействия тела с Землёй вблизи её поверхности, энергия упругой деформации пружины, количество теплоты, абсолютная температура тела, работа в термодинамике, внутренняя энергия идеального одноатом</w:t>
      </w:r>
      <w:r w:rsidRPr="00835304">
        <w:rPr>
          <w:rFonts w:ascii="Times New Roman" w:hAnsi="Times New Roman"/>
          <w:color w:val="000000"/>
          <w:sz w:val="28"/>
          <w:lang w:val="ru-RU"/>
        </w:rPr>
        <w:t>ного газа, работа идеального газа, относительная влажность воздуха, КПД идеального теплового двигателя; электрическое поле, напряжённость электрического поля, напряжённость поля точечного заряда или заряженного шара в вакууме и в диэлектрике, потенциал эле</w:t>
      </w:r>
      <w:r w:rsidRPr="00835304">
        <w:rPr>
          <w:rFonts w:ascii="Times New Roman" w:hAnsi="Times New Roman"/>
          <w:color w:val="000000"/>
          <w:sz w:val="28"/>
          <w:lang w:val="ru-RU"/>
        </w:rPr>
        <w:t>ктростатического поля, разность потенциалов, электродвижущая сила, сила тока, напряжение, мощность тока, электрическая ёмкость плоского конденсатора, сопротивление участка цепи с последовательным и параллельным соединением резисторов, энергия электрическог</w:t>
      </w:r>
      <w:r w:rsidRPr="00835304">
        <w:rPr>
          <w:rFonts w:ascii="Times New Roman" w:hAnsi="Times New Roman"/>
          <w:color w:val="000000"/>
          <w:sz w:val="28"/>
          <w:lang w:val="ru-RU"/>
        </w:rPr>
        <w:t>о поля конденсатора;</w:t>
      </w:r>
    </w:p>
    <w:p w:rsidR="00DD5F1F" w:rsidRPr="00835304" w:rsidRDefault="00CE62C8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объяснять особенности протекания физических явлений: механическое движение, тепловое движение частиц вещества, тепловое равновесие, броуновское движение, диффузия, испарение, кипение и конденсация, плавление и кристаллизация, направлен</w:t>
      </w:r>
      <w:r w:rsidRPr="00835304">
        <w:rPr>
          <w:rFonts w:ascii="Times New Roman" w:hAnsi="Times New Roman"/>
          <w:color w:val="000000"/>
          <w:sz w:val="28"/>
          <w:lang w:val="ru-RU"/>
        </w:rPr>
        <w:t>ность теплопередачи, электризация тел, эквипотенциальность поверхности заряженного проводника;</w:t>
      </w:r>
    </w:p>
    <w:p w:rsidR="00DD5F1F" w:rsidRPr="00835304" w:rsidRDefault="00CE62C8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проводить исследование зависимости одной физической величины от другой с использованием прямых измерений, при этом конструировать установку, фиксировать результа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ты полученной зависимости физических величин в виде графиков с учётом абсолютных погрешностей измерений, делать выводы по результатам исследования; </w:t>
      </w:r>
    </w:p>
    <w:p w:rsidR="00DD5F1F" w:rsidRPr="00835304" w:rsidRDefault="00CE62C8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проводить косвенные измерения физических величин, при этом выбирать оптимальный метод измерения, оценивать </w:t>
      </w:r>
      <w:r w:rsidRPr="00835304">
        <w:rPr>
          <w:rFonts w:ascii="Times New Roman" w:hAnsi="Times New Roman"/>
          <w:color w:val="000000"/>
          <w:sz w:val="28"/>
          <w:lang w:val="ru-RU"/>
        </w:rPr>
        <w:t>абсолютные и относительные погрешности прямых и косвенных измерений;</w:t>
      </w:r>
    </w:p>
    <w:p w:rsidR="00DD5F1F" w:rsidRPr="00835304" w:rsidRDefault="00CE62C8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проводить опыты по проверке предложенной гипотезы: планировать эксперимент, собирать экспериментальную установку, анализировать полученные результаты и делать вывод о статусе предложенной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гипотезы;</w:t>
      </w:r>
    </w:p>
    <w:p w:rsidR="00DD5F1F" w:rsidRPr="00835304" w:rsidRDefault="00CE62C8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труда при проведении исследований в рамках учебного эксперимента, практикума и учебно-исследовательской и проектной деятельности с использованием измерительных устройств и лабораторного оборудования; </w:t>
      </w:r>
    </w:p>
    <w:p w:rsidR="00DD5F1F" w:rsidRPr="00835304" w:rsidRDefault="00CE62C8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решать расчётн</w:t>
      </w:r>
      <w:r w:rsidRPr="00835304">
        <w:rPr>
          <w:rFonts w:ascii="Times New Roman" w:hAnsi="Times New Roman"/>
          <w:color w:val="000000"/>
          <w:sz w:val="28"/>
          <w:lang w:val="ru-RU"/>
        </w:rPr>
        <w:t>ые задачи с явно заданной и неявно заданной физической моделью: на основании анализа условия обосновывать выбор физической модели, отвечающей требованиям задачи, применять формулы, законы, закономерности и постулаты физических теорий при использовании мате</w:t>
      </w:r>
      <w:r w:rsidRPr="00835304">
        <w:rPr>
          <w:rFonts w:ascii="Times New Roman" w:hAnsi="Times New Roman"/>
          <w:color w:val="000000"/>
          <w:sz w:val="28"/>
          <w:lang w:val="ru-RU"/>
        </w:rPr>
        <w:t>матических методов решения задач, проводить расчёты на основании имеющихся данных, анализировать результаты и корректировать методы решения с учётом полученных результатов;</w:t>
      </w:r>
    </w:p>
    <w:p w:rsidR="00DD5F1F" w:rsidRPr="00835304" w:rsidRDefault="00CE62C8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lastRenderedPageBreak/>
        <w:t>решать качественные задачи, требующие применения знаний из разных разделов курса фи</w:t>
      </w:r>
      <w:r w:rsidRPr="00835304">
        <w:rPr>
          <w:rFonts w:ascii="Times New Roman" w:hAnsi="Times New Roman"/>
          <w:color w:val="000000"/>
          <w:sz w:val="28"/>
          <w:lang w:val="ru-RU"/>
        </w:rPr>
        <w:t>зики, а также интеграции знаний из других предметов естественно-научного цикла: выстраивать логическую цепочку рассуждений с опорой на изученные законы, закономерности и физические явления;</w:t>
      </w:r>
    </w:p>
    <w:p w:rsidR="00DD5F1F" w:rsidRPr="00835304" w:rsidRDefault="00CE62C8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использовать теоретические знания для объяснения основных принципо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в работы измерительных приборов, технических устройств и технологических процессов; </w:t>
      </w:r>
    </w:p>
    <w:p w:rsidR="00DD5F1F" w:rsidRPr="00835304" w:rsidRDefault="00CE62C8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приводить примеры вклада российских и зарубежных учёных-физиков в развитие науки, в объяснение процессов окружающего мира, в развитие техники и технологий; </w:t>
      </w:r>
    </w:p>
    <w:p w:rsidR="00DD5F1F" w:rsidRPr="00835304" w:rsidRDefault="00CE62C8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анализировать </w:t>
      </w:r>
      <w:r w:rsidRPr="00835304">
        <w:rPr>
          <w:rFonts w:ascii="Times New Roman" w:hAnsi="Times New Roman"/>
          <w:color w:val="000000"/>
          <w:sz w:val="28"/>
          <w:lang w:val="ru-RU"/>
        </w:rPr>
        <w:t>и оценивать последствия бытовой и производственной деятельности человека, связанной с физическими процессами, с позиций экологической безопасности, представлений о рациональном природопользовании, а также разумном использовании достижений науки и технологи</w:t>
      </w:r>
      <w:r w:rsidRPr="00835304">
        <w:rPr>
          <w:rFonts w:ascii="Times New Roman" w:hAnsi="Times New Roman"/>
          <w:color w:val="000000"/>
          <w:sz w:val="28"/>
          <w:lang w:val="ru-RU"/>
        </w:rPr>
        <w:t>й для дальнейшего развития человеческого общества;</w:t>
      </w:r>
    </w:p>
    <w:p w:rsidR="00DD5F1F" w:rsidRPr="00835304" w:rsidRDefault="00CE62C8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применять различные способы работы с информацией физического содержания с использованием современных информационных технологий, при этом использовать современные информационные технологии для поиска, 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переработки и предъявления учебной и научно-популярной информации, структурирования и интерпретации информации, полученной из различных источников, критически анализировать получаемую информацию и оценивать её достоверность как на основе имеющихся знаний, </w:t>
      </w:r>
      <w:r w:rsidRPr="00835304">
        <w:rPr>
          <w:rFonts w:ascii="Times New Roman" w:hAnsi="Times New Roman"/>
          <w:color w:val="000000"/>
          <w:sz w:val="28"/>
          <w:lang w:val="ru-RU"/>
        </w:rPr>
        <w:t>так и на основе анализа источника информации;</w:t>
      </w:r>
    </w:p>
    <w:p w:rsidR="00DD5F1F" w:rsidRPr="00835304" w:rsidRDefault="00CE62C8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проявлять организационные и познавательные умения самостоятельного приобретения новых знаний в процессе выполнения проектных и учебно-исследовательских работ; </w:t>
      </w:r>
    </w:p>
    <w:p w:rsidR="00DD5F1F" w:rsidRPr="00835304" w:rsidRDefault="00CE62C8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работать в группе с исполнением различных социальн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ых ролей, планировать работу группы, рационально распределять деятельность в нестандартных ситуациях, адекватно оценивать вклад каждого из участников группы в решение рассматриваемой проблемы; </w:t>
      </w:r>
    </w:p>
    <w:p w:rsidR="00DD5F1F" w:rsidRPr="00835304" w:rsidRDefault="00CE62C8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проявлять мотивацию к будущей профессиональной деятельности по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специальностям физико-технического профиля.</w:t>
      </w:r>
    </w:p>
    <w:p w:rsidR="00DD5F1F" w:rsidRPr="00835304" w:rsidRDefault="00DD5F1F">
      <w:pPr>
        <w:spacing w:after="0" w:line="264" w:lineRule="exact"/>
        <w:ind w:left="120"/>
        <w:jc w:val="both"/>
        <w:rPr>
          <w:lang w:val="ru-RU"/>
        </w:rPr>
      </w:pPr>
    </w:p>
    <w:p w:rsidR="00DD5F1F" w:rsidRPr="00835304" w:rsidRDefault="00CE62C8">
      <w:pPr>
        <w:spacing w:after="0" w:line="264" w:lineRule="exact"/>
        <w:ind w:left="120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83530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835304">
        <w:rPr>
          <w:rFonts w:ascii="Times New Roman" w:hAnsi="Times New Roman"/>
          <w:b/>
          <w:i/>
          <w:color w:val="000000"/>
          <w:sz w:val="28"/>
          <w:lang w:val="ru-RU"/>
        </w:rPr>
        <w:t>11 классе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углублённом уровне должны отражать сформированность у обучающихся умений:</w:t>
      </w:r>
    </w:p>
    <w:p w:rsidR="00DD5F1F" w:rsidRPr="00835304" w:rsidRDefault="00CE62C8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понимать роль физики в экономической, технологической, социальной и этической сфер</w:t>
      </w:r>
      <w:r w:rsidRPr="00835304">
        <w:rPr>
          <w:rFonts w:ascii="Times New Roman" w:hAnsi="Times New Roman"/>
          <w:color w:val="000000"/>
          <w:sz w:val="28"/>
          <w:lang w:val="ru-RU"/>
        </w:rPr>
        <w:t>ах деятельности человека, роль и место физики в современной научной картине мира, роль астрономии в практической деятельности человека и дальнейшем научно-техническом развитии, значение описательной, систематизирующей, объяснительной и прогностической функ</w:t>
      </w:r>
      <w:r w:rsidRPr="00835304">
        <w:rPr>
          <w:rFonts w:ascii="Times New Roman" w:hAnsi="Times New Roman"/>
          <w:color w:val="000000"/>
          <w:sz w:val="28"/>
          <w:lang w:val="ru-RU"/>
        </w:rPr>
        <w:t>ций физической теории – электродинамики, специальной теории относительности, квантовой физики, роль физической теории в формировании представлений о физической картине мира, место физической картины мира в общем ряду современных естественно-научных предста</w:t>
      </w:r>
      <w:r w:rsidRPr="00835304">
        <w:rPr>
          <w:rFonts w:ascii="Times New Roman" w:hAnsi="Times New Roman"/>
          <w:color w:val="000000"/>
          <w:sz w:val="28"/>
          <w:lang w:val="ru-RU"/>
        </w:rPr>
        <w:t>влений о природе;</w:t>
      </w:r>
    </w:p>
    <w:p w:rsidR="00DD5F1F" w:rsidRPr="00835304" w:rsidRDefault="00CE62C8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lastRenderedPageBreak/>
        <w:t>различать условия применимости моделей физических тел и процессов (явлений): однородное электрическое и однородное магнитное поля, гармонические колебания, математический маятник, идеальный пружинный маятник, гармонические волны, идеальны</w:t>
      </w:r>
      <w:r w:rsidRPr="00835304">
        <w:rPr>
          <w:rFonts w:ascii="Times New Roman" w:hAnsi="Times New Roman"/>
          <w:color w:val="000000"/>
          <w:sz w:val="28"/>
          <w:lang w:val="ru-RU"/>
        </w:rPr>
        <w:t>й колебательный контур, тонкая линза, моделей атома, атомного ядра и квантовой модели света;</w:t>
      </w:r>
    </w:p>
    <w:p w:rsidR="00DD5F1F" w:rsidRPr="00835304" w:rsidRDefault="00CE62C8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различать условия (границы, области) применимости физических законов, понимать всеобщий характер фундаментальных законов и ограниченность использования частных зак</w:t>
      </w:r>
      <w:r w:rsidRPr="00835304">
        <w:rPr>
          <w:rFonts w:ascii="Times New Roman" w:hAnsi="Times New Roman"/>
          <w:color w:val="000000"/>
          <w:sz w:val="28"/>
          <w:lang w:val="ru-RU"/>
        </w:rPr>
        <w:t>онов;</w:t>
      </w:r>
    </w:p>
    <w:p w:rsidR="00DD5F1F" w:rsidRPr="00835304" w:rsidRDefault="00CE62C8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анализировать и объяснять электромагнитные процессы и явления, используя основные положения и законы электродинамики и специальной теории относительности (закон сохранения электрического заряда, сила Ампера, сила Лоренца, закон электромагнитной индук</w:t>
      </w:r>
      <w:r w:rsidRPr="00835304">
        <w:rPr>
          <w:rFonts w:ascii="Times New Roman" w:hAnsi="Times New Roman"/>
          <w:color w:val="000000"/>
          <w:sz w:val="28"/>
          <w:lang w:val="ru-RU"/>
        </w:rPr>
        <w:t>ции, правило Ленца, связь ЭДС самоиндукции в элементе электрической цепи со скоростью изменения силы тока, постулаты специальной теории относительности Эйнштейна);</w:t>
      </w:r>
    </w:p>
    <w:p w:rsidR="00DD5F1F" w:rsidRPr="00835304" w:rsidRDefault="00CE62C8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анализировать и объяснять квантовые процессы и явления, используя положения квантовой физики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(уравнение Эйнштейна для фотоэффекта, первый и второй постулаты Бора, принцип соотношения неопределённостей Гейзенберга, законы сохранения зарядового и массового чисел и энергии в ядерных реакциях, закон радиоактивного распада);</w:t>
      </w:r>
    </w:p>
    <w:p w:rsidR="00DD5F1F" w:rsidRPr="00835304" w:rsidRDefault="00CE62C8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 xml:space="preserve">описывать физические </w:t>
      </w:r>
      <w:r w:rsidRPr="00835304">
        <w:rPr>
          <w:rFonts w:ascii="Times New Roman" w:hAnsi="Times New Roman"/>
          <w:color w:val="000000"/>
          <w:sz w:val="28"/>
          <w:lang w:val="ru-RU"/>
        </w:rPr>
        <w:t>процессы и явления, используя величины: напряжённость электрического поля, потенциал электростатического поля, разность потенциалов, электродвижущая сила, индукция магнитного поля, магнитный поток, сила Ампера, индуктивность, электродвижущая сила самоиндук</w:t>
      </w:r>
      <w:r w:rsidRPr="00835304">
        <w:rPr>
          <w:rFonts w:ascii="Times New Roman" w:hAnsi="Times New Roman"/>
          <w:color w:val="000000"/>
          <w:sz w:val="28"/>
          <w:lang w:val="ru-RU"/>
        </w:rPr>
        <w:t>ции, энергия магнитного поля проводника с током, релятивистский импульс, полная энергия, энергия покоя свободной частицы, энергия и импульс фотона, массовое число и заряд ядра, энергия связи ядра;</w:t>
      </w:r>
    </w:p>
    <w:p w:rsidR="00DD5F1F" w:rsidRPr="00835304" w:rsidRDefault="00CE62C8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объяснять особенности протекания физических явлений: электр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омагнитная индукция, самоиндукция, резонанс, интерференция волн, дифракция, дисперсия, полное внутреннее отражение, фотоэлектрический эффект (фотоэффект), альфа- и бета-распады ядер, гамма-излучение ядер, физические принципы спектрального анализа и работы </w:t>
      </w:r>
      <w:r w:rsidRPr="00835304">
        <w:rPr>
          <w:rFonts w:ascii="Times New Roman" w:hAnsi="Times New Roman"/>
          <w:color w:val="000000"/>
          <w:sz w:val="28"/>
          <w:lang w:val="ru-RU"/>
        </w:rPr>
        <w:t>лазера;</w:t>
      </w:r>
    </w:p>
    <w:p w:rsidR="00DD5F1F" w:rsidRPr="00835304" w:rsidRDefault="00CE62C8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определять направление индукции магнитного поля проводника с током, силы Ампера и силы Лоренца;</w:t>
      </w:r>
    </w:p>
    <w:p w:rsidR="00DD5F1F" w:rsidRPr="00835304" w:rsidRDefault="00CE62C8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строить изображение, создаваемое плоским зеркалом, тонкой линзой, и рассчитывать его характеристики;</w:t>
      </w:r>
    </w:p>
    <w:p w:rsidR="00DD5F1F" w:rsidRPr="00835304" w:rsidRDefault="00CE62C8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применять основополагающие астрономические понятия,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теории и законы для анализа и объяснения физических процессов, происходящих в звёздах, в звёздных системах, в межгалактической среде; движения небесных тел, эволюции звёзд и Вселенной;</w:t>
      </w:r>
    </w:p>
    <w:p w:rsidR="00DD5F1F" w:rsidRPr="00835304" w:rsidRDefault="00CE62C8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проводить исследование зависимостей физических величин с использование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м прямых измерений, при этом конструировать установку, фиксировать результаты полученной зависимости физических величин в виде графиков с учётом абсолютных </w:t>
      </w:r>
      <w:r w:rsidRPr="00835304">
        <w:rPr>
          <w:rFonts w:ascii="Times New Roman" w:hAnsi="Times New Roman"/>
          <w:color w:val="000000"/>
          <w:sz w:val="28"/>
          <w:lang w:val="ru-RU"/>
        </w:rPr>
        <w:lastRenderedPageBreak/>
        <w:t>погрешностей измерений, делать выводы по результатам исследования;</w:t>
      </w:r>
    </w:p>
    <w:p w:rsidR="00DD5F1F" w:rsidRPr="00835304" w:rsidRDefault="00CE62C8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проводить косвенные измерения физ</w:t>
      </w:r>
      <w:r w:rsidRPr="00835304">
        <w:rPr>
          <w:rFonts w:ascii="Times New Roman" w:hAnsi="Times New Roman"/>
          <w:color w:val="000000"/>
          <w:sz w:val="28"/>
          <w:lang w:val="ru-RU"/>
        </w:rPr>
        <w:t>ических величин, при этом выбирать оптимальный метод измерения, оценивать абсолютные и относительные погрешности прямых и косвенных измерений;</w:t>
      </w:r>
    </w:p>
    <w:p w:rsidR="00DD5F1F" w:rsidRPr="00835304" w:rsidRDefault="00CE62C8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проводить опыты по проверке предложенной гипотезы: планировать эксперимент, собирать экспериментальную установку,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анализировать полученные результаты и делать вывод о статусе предложенной гипотезы;</w:t>
      </w:r>
    </w:p>
    <w:p w:rsidR="00DD5F1F" w:rsidRPr="00835304" w:rsidRDefault="00CE62C8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описывать методы получения научных астрономических знаний;</w:t>
      </w:r>
    </w:p>
    <w:p w:rsidR="00DD5F1F" w:rsidRPr="00835304" w:rsidRDefault="00CE62C8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проведении исследований в рамках учебного эксперимента, практикума и уче</w:t>
      </w:r>
      <w:r w:rsidRPr="00835304">
        <w:rPr>
          <w:rFonts w:ascii="Times New Roman" w:hAnsi="Times New Roman"/>
          <w:color w:val="000000"/>
          <w:sz w:val="28"/>
          <w:lang w:val="ru-RU"/>
        </w:rPr>
        <w:t>бно-исследовательской и проектной деятельности с использованием измерительных устройств и лабораторного оборудования;</w:t>
      </w:r>
    </w:p>
    <w:p w:rsidR="00DD5F1F" w:rsidRPr="00835304" w:rsidRDefault="00CE62C8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решать расчётные задачи с явно заданной и неявно заданной физической моделью: на основании анализа условия выбирать физические модели, отв</w:t>
      </w:r>
      <w:r w:rsidRPr="00835304">
        <w:rPr>
          <w:rFonts w:ascii="Times New Roman" w:hAnsi="Times New Roman"/>
          <w:color w:val="000000"/>
          <w:sz w:val="28"/>
          <w:lang w:val="ru-RU"/>
        </w:rPr>
        <w:t>ечающие требованиям задачи, применять формулы, законы, закономерности и постулаты физических теорий при использовании математических методов решения задач, проводить расчёты на основании имеющихся данных, анализировать результаты и корректировать методы ре</w:t>
      </w:r>
      <w:r w:rsidRPr="00835304">
        <w:rPr>
          <w:rFonts w:ascii="Times New Roman" w:hAnsi="Times New Roman"/>
          <w:color w:val="000000"/>
          <w:sz w:val="28"/>
          <w:lang w:val="ru-RU"/>
        </w:rPr>
        <w:t>шения с учётом полученных результатов;</w:t>
      </w:r>
    </w:p>
    <w:p w:rsidR="00DD5F1F" w:rsidRPr="00835304" w:rsidRDefault="00CE62C8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решать качественные задачи, требующие применения знаний из разных разделов курса физики, а также интеграции знаний из других предметов естественно-научного цикла: выстраивать логическую цепочку рассуждений с опорой на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 изученные законы, закономерности и физические явления;</w:t>
      </w:r>
    </w:p>
    <w:p w:rsidR="00DD5F1F" w:rsidRPr="00835304" w:rsidRDefault="00CE62C8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использовать теоретические знания для объяснения основных принципов работы измерительных приборов, технических устройств и технологических процессов;</w:t>
      </w:r>
    </w:p>
    <w:p w:rsidR="00DD5F1F" w:rsidRPr="00835304" w:rsidRDefault="00CE62C8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и зарубежных у</w:t>
      </w:r>
      <w:r w:rsidRPr="00835304">
        <w:rPr>
          <w:rFonts w:ascii="Times New Roman" w:hAnsi="Times New Roman"/>
          <w:color w:val="000000"/>
          <w:sz w:val="28"/>
          <w:lang w:val="ru-RU"/>
        </w:rPr>
        <w:t>чёных-физиков в развитие науки, в объяснение процессов окружающего мира, в развитие техники и технологий;</w:t>
      </w:r>
    </w:p>
    <w:p w:rsidR="00DD5F1F" w:rsidRPr="00835304" w:rsidRDefault="00CE62C8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анализировать и оценивать последствия бытовой и производственной деятельности человека, связанной с физическими процессами, с позиций экологической бе</w:t>
      </w:r>
      <w:r w:rsidRPr="00835304">
        <w:rPr>
          <w:rFonts w:ascii="Times New Roman" w:hAnsi="Times New Roman"/>
          <w:color w:val="000000"/>
          <w:sz w:val="28"/>
          <w:lang w:val="ru-RU"/>
        </w:rPr>
        <w:t>зопасности, представлений о рациональном природопользовании, а также разумном использовании достижений науки и технологий для дальнейшего развития человеческого общества;</w:t>
      </w:r>
    </w:p>
    <w:p w:rsidR="00DD5F1F" w:rsidRPr="00835304" w:rsidRDefault="00CE62C8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применять различные способы работы с информацией физического содержания с использован</w:t>
      </w:r>
      <w:r w:rsidRPr="00835304">
        <w:rPr>
          <w:rFonts w:ascii="Times New Roman" w:hAnsi="Times New Roman"/>
          <w:color w:val="000000"/>
          <w:sz w:val="28"/>
          <w:lang w:val="ru-RU"/>
        </w:rPr>
        <w:t>ием современных информационных технологий, при этом использовать современные информационные технологии для поиска, переработки и предъявления учебной и научно-популярной информации, структурирования и интерпретации информации, полученной из различных источ</w:t>
      </w:r>
      <w:r w:rsidRPr="00835304">
        <w:rPr>
          <w:rFonts w:ascii="Times New Roman" w:hAnsi="Times New Roman"/>
          <w:color w:val="000000"/>
          <w:sz w:val="28"/>
          <w:lang w:val="ru-RU"/>
        </w:rPr>
        <w:t>ников, критически анализировать получаемую информацию и оценивать её достоверность как на основе имеющихся знаний, так и на основе анализа источника информации;</w:t>
      </w:r>
    </w:p>
    <w:p w:rsidR="00DD5F1F" w:rsidRPr="00835304" w:rsidRDefault="00CE62C8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проявлять организационные и познавательные умения самостоятельного приобретения новых знаний в </w:t>
      </w:r>
      <w:r w:rsidRPr="00835304">
        <w:rPr>
          <w:rFonts w:ascii="Times New Roman" w:hAnsi="Times New Roman"/>
          <w:color w:val="000000"/>
          <w:sz w:val="28"/>
          <w:lang w:val="ru-RU"/>
        </w:rPr>
        <w:t xml:space="preserve">процессе выполнения проектных и учебно-исследовательских работ; </w:t>
      </w:r>
    </w:p>
    <w:p w:rsidR="00DD5F1F" w:rsidRPr="00835304" w:rsidRDefault="00CE62C8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 w:rsidRPr="00835304">
        <w:rPr>
          <w:rFonts w:ascii="Times New Roman" w:hAnsi="Times New Roman"/>
          <w:color w:val="000000"/>
          <w:sz w:val="28"/>
          <w:lang w:val="ru-RU"/>
        </w:rPr>
        <w:t>работать в группе с исполнением различных социальных ролей, планировать работу группы, рационально распределять деятельность в нестандартных ситуациях, адекватно оценивать вклад каждого из уч</w:t>
      </w:r>
      <w:r w:rsidRPr="00835304">
        <w:rPr>
          <w:rFonts w:ascii="Times New Roman" w:hAnsi="Times New Roman"/>
          <w:color w:val="000000"/>
          <w:sz w:val="28"/>
          <w:lang w:val="ru-RU"/>
        </w:rPr>
        <w:t>астников группы в решение рассматриваемой проблемы;</w:t>
      </w:r>
    </w:p>
    <w:p w:rsidR="00DD5F1F" w:rsidRPr="00835304" w:rsidRDefault="00CE62C8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  <w:sectPr w:rsidR="00DD5F1F" w:rsidRPr="00835304">
          <w:pgSz w:w="11906" w:h="16383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  <w:bookmarkStart w:id="9" w:name="block-81435170_Копия_1"/>
      <w:r w:rsidRPr="00835304">
        <w:rPr>
          <w:rFonts w:ascii="Times New Roman" w:hAnsi="Times New Roman"/>
          <w:color w:val="000000"/>
          <w:sz w:val="28"/>
          <w:lang w:val="ru-RU"/>
        </w:rPr>
        <w:t>проявлять мотивацию к будущей профессиональной деятельности по специальностям физико-технического профиля.</w:t>
      </w:r>
      <w:bookmarkStart w:id="10" w:name="block-81435170"/>
      <w:bookmarkEnd w:id="9"/>
    </w:p>
    <w:bookmarkEnd w:id="10"/>
    <w:p w:rsidR="00DD5F1F" w:rsidRDefault="00CE62C8">
      <w:pPr>
        <w:spacing w:after="0"/>
        <w:ind w:left="120"/>
      </w:pPr>
      <w:r w:rsidRPr="0083530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D5F1F" w:rsidRDefault="00CE62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13594" w:type="dxa"/>
        <w:tblInd w:w="107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624"/>
        <w:gridCol w:w="3841"/>
        <w:gridCol w:w="1226"/>
        <w:gridCol w:w="2229"/>
        <w:gridCol w:w="2370"/>
        <w:gridCol w:w="3304"/>
      </w:tblGrid>
      <w:tr w:rsidR="00DD5F1F">
        <w:trPr>
          <w:trHeight w:val="144"/>
        </w:trPr>
        <w:tc>
          <w:tcPr>
            <w:tcW w:w="6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5F1F" w:rsidRDefault="00DD5F1F">
            <w:pPr>
              <w:spacing w:after="0"/>
              <w:ind w:left="135"/>
            </w:pPr>
          </w:p>
        </w:tc>
        <w:tc>
          <w:tcPr>
            <w:tcW w:w="38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 программы </w:t>
            </w:r>
          </w:p>
          <w:p w:rsidR="00DD5F1F" w:rsidRDefault="00DD5F1F">
            <w:pPr>
              <w:spacing w:after="0"/>
              <w:ind w:left="135"/>
            </w:pPr>
          </w:p>
        </w:tc>
        <w:tc>
          <w:tcPr>
            <w:tcW w:w="58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D5F1F" w:rsidRDefault="00DD5F1F">
            <w:pPr>
              <w:spacing w:after="0"/>
              <w:ind w:left="135"/>
            </w:pPr>
          </w:p>
        </w:tc>
      </w:tr>
      <w:tr w:rsidR="00DD5F1F">
        <w:trPr>
          <w:trHeight w:val="144"/>
        </w:trPr>
        <w:tc>
          <w:tcPr>
            <w:tcW w:w="62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84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D5F1F" w:rsidRDefault="00DD5F1F">
            <w:pPr>
              <w:spacing w:after="0"/>
              <w:ind w:left="135"/>
            </w:pP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D5F1F" w:rsidRDefault="00DD5F1F">
            <w:pPr>
              <w:spacing w:after="0"/>
              <w:ind w:left="135"/>
            </w:pP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D5F1F" w:rsidRDefault="00DD5F1F">
            <w:pPr>
              <w:spacing w:after="0"/>
              <w:ind w:left="135"/>
            </w:pPr>
          </w:p>
        </w:tc>
        <w:tc>
          <w:tcPr>
            <w:tcW w:w="330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</w:tr>
      <w:tr w:rsidR="00DD5F1F" w:rsidRPr="00835304">
        <w:trPr>
          <w:trHeight w:val="144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353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НАУЧНЫЙ МЕТОД ПОЗНАНИЯ ПРИРОДЫ</w:t>
            </w:r>
          </w:p>
        </w:tc>
      </w:tr>
      <w:tr w:rsidR="00DD5F1F" w:rsidRPr="00835304">
        <w:trPr>
          <w:trHeight w:val="144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метод познания природы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DD5F1F">
        <w:trPr>
          <w:trHeight w:val="144"/>
        </w:trPr>
        <w:tc>
          <w:tcPr>
            <w:tcW w:w="4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79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/>
        </w:tc>
      </w:tr>
      <w:tr w:rsidR="00DD5F1F">
        <w:trPr>
          <w:trHeight w:val="144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МЕХАНИКА</w:t>
            </w:r>
          </w:p>
        </w:tc>
      </w:tr>
      <w:tr w:rsidR="00DD5F1F" w:rsidRPr="00835304">
        <w:trPr>
          <w:trHeight w:val="144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DD5F1F" w:rsidRPr="00835304">
        <w:trPr>
          <w:trHeight w:val="144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DD5F1F" w:rsidRPr="00835304">
        <w:trPr>
          <w:trHeight w:val="144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Статика твёрдого тела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DD5F1F" w:rsidRPr="00835304">
        <w:trPr>
          <w:trHeight w:val="144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 в механике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DD5F1F">
        <w:trPr>
          <w:trHeight w:val="144"/>
        </w:trPr>
        <w:tc>
          <w:tcPr>
            <w:tcW w:w="4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79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/>
        </w:tc>
      </w:tr>
      <w:tr w:rsidR="00DD5F1F" w:rsidRPr="00835304">
        <w:trPr>
          <w:trHeight w:val="144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353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МОЛЕКУЛЯРНАЯ ФИЗИКА И ТЕРМОДИНАМИКА</w:t>
            </w:r>
          </w:p>
        </w:tc>
      </w:tr>
      <w:tr w:rsidR="00DD5F1F" w:rsidRPr="00835304">
        <w:trPr>
          <w:trHeight w:val="144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молекулярнокинетической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теории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15 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DD5F1F" w:rsidRPr="00835304">
        <w:trPr>
          <w:trHeight w:val="144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3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Термодинамика.Тепловые машины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DD5F1F" w:rsidRPr="00835304">
        <w:trPr>
          <w:trHeight w:val="144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>Агрегатные состояния вещества. Фазовые переходы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DD5F1F">
        <w:trPr>
          <w:trHeight w:val="144"/>
        </w:trPr>
        <w:tc>
          <w:tcPr>
            <w:tcW w:w="4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49 </w:t>
            </w:r>
          </w:p>
        </w:tc>
        <w:tc>
          <w:tcPr>
            <w:tcW w:w="79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/>
        </w:tc>
      </w:tr>
      <w:tr w:rsidR="00DD5F1F">
        <w:trPr>
          <w:trHeight w:val="144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DD5F1F" w:rsidRPr="00835304">
        <w:trPr>
          <w:trHeight w:val="144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Электрическое поле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DD5F1F" w:rsidRPr="00835304">
        <w:trPr>
          <w:trHeight w:val="144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Постоянный электрический ток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DD5F1F" w:rsidRPr="00835304">
        <w:trPr>
          <w:trHeight w:val="144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Токи в различных средах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DD5F1F">
        <w:trPr>
          <w:trHeight w:val="144"/>
        </w:trPr>
        <w:tc>
          <w:tcPr>
            <w:tcW w:w="4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54 </w:t>
            </w:r>
          </w:p>
        </w:tc>
        <w:tc>
          <w:tcPr>
            <w:tcW w:w="79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/>
        </w:tc>
      </w:tr>
      <w:tr w:rsidR="00DD5F1F">
        <w:trPr>
          <w:trHeight w:val="144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ФИЗИЧЕСКИЙ ПРАКТИКУМ</w:t>
            </w:r>
          </w:p>
        </w:tc>
      </w:tr>
      <w:tr w:rsidR="00DD5F1F" w:rsidRPr="00835304">
        <w:trPr>
          <w:trHeight w:val="144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DD5F1F">
        <w:trPr>
          <w:trHeight w:val="144"/>
        </w:trPr>
        <w:tc>
          <w:tcPr>
            <w:tcW w:w="4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79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/>
        </w:tc>
      </w:tr>
      <w:tr w:rsidR="00DD5F1F" w:rsidRPr="00835304">
        <w:trPr>
          <w:trHeight w:val="144"/>
        </w:trPr>
        <w:tc>
          <w:tcPr>
            <w:tcW w:w="4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Резервное </w:t>
            </w:r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DD5F1F">
        <w:trPr>
          <w:trHeight w:val="144"/>
        </w:trPr>
        <w:tc>
          <w:tcPr>
            <w:tcW w:w="4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/>
        </w:tc>
      </w:tr>
    </w:tbl>
    <w:p w:rsidR="00DD5F1F" w:rsidRDefault="00DD5F1F">
      <w:pPr>
        <w:sectPr w:rsidR="00DD5F1F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</w:p>
    <w:p w:rsidR="00DD5F1F" w:rsidRDefault="00CE62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13594" w:type="dxa"/>
        <w:tblInd w:w="107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717"/>
        <w:gridCol w:w="2720"/>
        <w:gridCol w:w="1396"/>
        <w:gridCol w:w="2428"/>
        <w:gridCol w:w="2553"/>
        <w:gridCol w:w="3780"/>
      </w:tblGrid>
      <w:tr w:rsidR="00DD5F1F">
        <w:trPr>
          <w:trHeight w:val="144"/>
        </w:trPr>
        <w:tc>
          <w:tcPr>
            <w:tcW w:w="71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5F1F" w:rsidRDefault="00DD5F1F">
            <w:pPr>
              <w:spacing w:after="0"/>
              <w:ind w:left="135"/>
            </w:pPr>
          </w:p>
        </w:tc>
        <w:tc>
          <w:tcPr>
            <w:tcW w:w="27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D5F1F" w:rsidRDefault="00DD5F1F">
            <w:pPr>
              <w:spacing w:after="0"/>
              <w:ind w:left="135"/>
            </w:pPr>
          </w:p>
        </w:tc>
        <w:tc>
          <w:tcPr>
            <w:tcW w:w="63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3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D5F1F" w:rsidRDefault="00DD5F1F">
            <w:pPr>
              <w:spacing w:after="0"/>
              <w:ind w:left="135"/>
            </w:pPr>
          </w:p>
        </w:tc>
      </w:tr>
      <w:tr w:rsidR="00DD5F1F">
        <w:trPr>
          <w:trHeight w:val="144"/>
        </w:trPr>
        <w:tc>
          <w:tcPr>
            <w:tcW w:w="71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72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D5F1F" w:rsidRDefault="00DD5F1F">
            <w:pPr>
              <w:spacing w:after="0"/>
              <w:ind w:left="135"/>
            </w:pP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D5F1F" w:rsidRDefault="00DD5F1F">
            <w:pPr>
              <w:spacing w:after="0"/>
              <w:ind w:left="135"/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D5F1F" w:rsidRDefault="00DD5F1F">
            <w:pPr>
              <w:spacing w:after="0"/>
              <w:ind w:left="135"/>
            </w:pPr>
          </w:p>
        </w:tc>
        <w:tc>
          <w:tcPr>
            <w:tcW w:w="378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</w:tr>
      <w:tr w:rsidR="00DD5F1F">
        <w:trPr>
          <w:trHeight w:val="144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DD5F1F" w:rsidRPr="00835304">
        <w:trPr>
          <w:trHeight w:val="144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/39859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D5F1F" w:rsidRPr="00835304">
        <w:trPr>
          <w:trHeight w:val="144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Электромагнитная индукция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/39859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D5F1F">
        <w:trPr>
          <w:trHeight w:val="144"/>
        </w:trPr>
        <w:tc>
          <w:tcPr>
            <w:tcW w:w="3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8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/>
        </w:tc>
      </w:tr>
      <w:tr w:rsidR="00DD5F1F">
        <w:trPr>
          <w:trHeight w:val="144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КОЛЕБАНИЯ И ВОЛНЫ</w:t>
            </w:r>
          </w:p>
        </w:tc>
      </w:tr>
      <w:tr w:rsidR="00DD5F1F" w:rsidRPr="00835304">
        <w:trPr>
          <w:trHeight w:val="144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колебания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/39859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D5F1F" w:rsidRPr="00835304">
        <w:trPr>
          <w:trHeight w:val="144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Электромагнитные колебания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/39859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D5F1F" w:rsidRPr="00835304">
        <w:trPr>
          <w:trHeight w:val="144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волны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/39859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D5F1F" w:rsidRPr="00835304">
        <w:trPr>
          <w:trHeight w:val="144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Оптика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/39859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D5F1F">
        <w:trPr>
          <w:trHeight w:val="144"/>
        </w:trPr>
        <w:tc>
          <w:tcPr>
            <w:tcW w:w="3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8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/>
        </w:tc>
      </w:tr>
      <w:tr w:rsidR="00DD5F1F" w:rsidRPr="00835304">
        <w:trPr>
          <w:trHeight w:val="144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353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ОСНОВЫ СПЕЦИАЛЬНОЙ </w:t>
            </w:r>
            <w:r w:rsidRPr="008353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ТЕОРИИ ОТНОСИТЕЛЬНОСТИ</w:t>
            </w:r>
          </w:p>
        </w:tc>
      </w:tr>
      <w:tr w:rsidR="00DD5F1F" w:rsidRPr="00835304">
        <w:trPr>
          <w:trHeight w:val="144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СТО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/39859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D5F1F">
        <w:trPr>
          <w:trHeight w:val="144"/>
        </w:trPr>
        <w:tc>
          <w:tcPr>
            <w:tcW w:w="3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8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/>
        </w:tc>
      </w:tr>
      <w:tr w:rsidR="00DD5F1F">
        <w:trPr>
          <w:trHeight w:val="144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КВАНТОВАЯ ФИЗИКА</w:t>
            </w:r>
          </w:p>
        </w:tc>
      </w:tr>
      <w:tr w:rsidR="00DD5F1F" w:rsidRPr="00835304">
        <w:trPr>
          <w:trHeight w:val="144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Корпускулярно-волновой дуализм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/39859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D5F1F" w:rsidRPr="00835304">
        <w:trPr>
          <w:trHeight w:val="144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Физика атома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/39859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D5F1F" w:rsidRPr="00835304">
        <w:trPr>
          <w:trHeight w:val="144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>Физика атомного ядра и элементарных частиц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/39859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D5F1F">
        <w:trPr>
          <w:trHeight w:val="144"/>
        </w:trPr>
        <w:tc>
          <w:tcPr>
            <w:tcW w:w="3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8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/>
        </w:tc>
      </w:tr>
      <w:tr w:rsidR="00DD5F1F" w:rsidRPr="00835304">
        <w:trPr>
          <w:trHeight w:val="144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353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ЭЛЕМЕНТЫ АСТРОНОМИИ И АСТРОФИЗИКИ</w:t>
            </w:r>
          </w:p>
        </w:tc>
      </w:tr>
      <w:tr w:rsidR="00DD5F1F" w:rsidRPr="00835304">
        <w:trPr>
          <w:trHeight w:val="144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астрономии и астрофизики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/39859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D5F1F">
        <w:trPr>
          <w:trHeight w:val="144"/>
        </w:trPr>
        <w:tc>
          <w:tcPr>
            <w:tcW w:w="3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8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/>
        </w:tc>
      </w:tr>
      <w:tr w:rsidR="00DD5F1F">
        <w:trPr>
          <w:trHeight w:val="144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ФИЗИЧЕСКИЙ ПРАКТИКУМ</w:t>
            </w:r>
          </w:p>
        </w:tc>
      </w:tr>
      <w:tr w:rsidR="00DD5F1F" w:rsidRPr="00835304">
        <w:trPr>
          <w:trHeight w:val="144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/39859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D5F1F">
        <w:trPr>
          <w:trHeight w:val="144"/>
        </w:trPr>
        <w:tc>
          <w:tcPr>
            <w:tcW w:w="3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8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/>
        </w:tc>
      </w:tr>
      <w:tr w:rsidR="00DD5F1F">
        <w:trPr>
          <w:trHeight w:val="144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ОБОБЩАЮЩЕЕ ПОВТОРЕНИЕ</w:t>
            </w:r>
          </w:p>
        </w:tc>
      </w:tr>
      <w:tr w:rsidR="00DD5F1F" w:rsidRPr="00835304">
        <w:trPr>
          <w:trHeight w:val="144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и обобщение предметного содержания и опыта деятельности, приобретённого при изучении курса физики 10 – 11 классов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/39859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D5F1F">
        <w:trPr>
          <w:trHeight w:val="144"/>
        </w:trPr>
        <w:tc>
          <w:tcPr>
            <w:tcW w:w="3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8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/>
        </w:tc>
      </w:tr>
      <w:tr w:rsidR="00DD5F1F" w:rsidRPr="00835304">
        <w:trPr>
          <w:trHeight w:val="144"/>
        </w:trPr>
        <w:tc>
          <w:tcPr>
            <w:tcW w:w="3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/39859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353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D5F1F">
        <w:trPr>
          <w:trHeight w:val="144"/>
        </w:trPr>
        <w:tc>
          <w:tcPr>
            <w:tcW w:w="3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/>
        </w:tc>
      </w:tr>
    </w:tbl>
    <w:p w:rsidR="00DD5F1F" w:rsidRDefault="00DD5F1F">
      <w:pPr>
        <w:sectPr w:rsidR="00DD5F1F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</w:p>
    <w:p w:rsidR="00DD5F1F" w:rsidRDefault="00DD5F1F">
      <w:pPr>
        <w:sectPr w:rsidR="00DD5F1F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  <w:bookmarkStart w:id="11" w:name="block-81435164"/>
      <w:bookmarkEnd w:id="11"/>
    </w:p>
    <w:p w:rsidR="00DD5F1F" w:rsidRDefault="00CE62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D5F1F" w:rsidRDefault="00CE62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13594" w:type="dxa"/>
        <w:tblInd w:w="107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580"/>
        <w:gridCol w:w="3840"/>
        <w:gridCol w:w="999"/>
        <w:gridCol w:w="1967"/>
        <w:gridCol w:w="2125"/>
        <w:gridCol w:w="1476"/>
        <w:gridCol w:w="2607"/>
      </w:tblGrid>
      <w:tr w:rsidR="00DD5F1F">
        <w:trPr>
          <w:trHeight w:val="144"/>
        </w:trPr>
        <w:tc>
          <w:tcPr>
            <w:tcW w:w="5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5F1F" w:rsidRDefault="00DD5F1F">
            <w:pPr>
              <w:spacing w:after="0"/>
              <w:ind w:left="135"/>
            </w:pPr>
          </w:p>
        </w:tc>
        <w:tc>
          <w:tcPr>
            <w:tcW w:w="38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D5F1F" w:rsidRDefault="00DD5F1F">
            <w:pPr>
              <w:spacing w:after="0"/>
              <w:ind w:left="135"/>
            </w:pPr>
          </w:p>
        </w:tc>
        <w:tc>
          <w:tcPr>
            <w:tcW w:w="50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D5F1F" w:rsidRDefault="00DD5F1F">
            <w:pPr>
              <w:spacing w:after="0"/>
              <w:ind w:left="135"/>
            </w:pPr>
          </w:p>
        </w:tc>
      </w:tr>
      <w:tr w:rsidR="00DD5F1F">
        <w:trPr>
          <w:trHeight w:val="144"/>
        </w:trPr>
        <w:tc>
          <w:tcPr>
            <w:tcW w:w="57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8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D5F1F" w:rsidRDefault="00DD5F1F">
            <w:pPr>
              <w:spacing w:after="0"/>
              <w:ind w:left="135"/>
            </w:pP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D5F1F" w:rsidRDefault="00DD5F1F">
            <w:pPr>
              <w:spacing w:after="0"/>
              <w:ind w:left="135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D5F1F" w:rsidRDefault="00DD5F1F">
            <w:pPr>
              <w:spacing w:after="0"/>
              <w:ind w:left="135"/>
            </w:pPr>
          </w:p>
        </w:tc>
        <w:tc>
          <w:tcPr>
            <w:tcW w:w="14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60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Физика – фундаментальная наука о </w:t>
            </w: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>природе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https://m.edsoo.ru/9bf5c621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>Научный метод познания и методы исследования физических явлений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https://m.edsoo.ru/25666972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Эксперимент и </w:t>
            </w: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>теория в процессе познания природы. Наблюдение и эксперимент в физике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https://m.edsoo.ru/3de1d26f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измерения физических величин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https://m.edsoo.ru/3a6cb4a3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>Абсолютная и относительная погрешности измерений физических величин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https://m.edsoo.ru/a2b15721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Моделирование в физике. Роль и место физики в формировании </w:t>
            </w: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современной научной картины мира, в практической деятельности людей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https://m.edsoo.ru/3b9eb2cc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Механическое движение. Система отсчета. Относительность механического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Прямая и обратная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механики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https://m.edsoo.ru/b1857981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Радиус-вектор материальной точки, его проекции на оси координат. </w:t>
            </w:r>
            <w:r>
              <w:rPr>
                <w:rFonts w:ascii="Times New Roman" w:hAnsi="Times New Roman"/>
                <w:color w:val="000000"/>
                <w:sz w:val="24"/>
              </w:rPr>
              <w:t>Траектория. Перемещение. Скорость. Их проекции на оси координат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https://m.edsoo.ru/44f38e63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>Равномерное прямолинейное движение. Графическое описание равномерного прямолинейного движения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https://m.edsoo.ru/9c7af19c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</w:t>
            </w: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>перемещений и скоростей. Решение задач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https://m.edsoo.ru/56b218f1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>Неравномерное движение. Мгновенная скорость. Ускорение. Прямолинейное движение с постоянным ускорением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https://m.edsoo.ru/a8ce4fdf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описание прямолинейного движения с постоянным ускорением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https://m.edsoo.ru/f924dcc8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Свободное падение. Ускорение </w:t>
            </w: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>свободного падения. Зависимость координат, скорости, ускорения от времени и их графики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https://m.edsoo.ru/fa29e9cf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тела, брошенного под углом к горизонту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https://m.edsoo.ru/9a2d3298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Криволинейное движение. Движение по окружности. Угловая и линейная скорость. Период и частота. </w:t>
            </w:r>
            <w:r>
              <w:rPr>
                <w:rFonts w:ascii="Times New Roman" w:hAnsi="Times New Roman"/>
                <w:color w:val="000000"/>
                <w:sz w:val="24"/>
              </w:rPr>
              <w:t>Центростремительное и полное ускорение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s://m.edsoo.ru/66fefe66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"Кинематика"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https://m.edsoo.ru/ee9d274a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Первый̆ закон Ньютона. Инерциальные системы отсчёта. Принцип относительности Галилея. </w:t>
            </w: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>Неинерциальные системы отсчёта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https://m.edsoo.ru/cfe1583c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>Сила. Равнодействующая сила. Второй закон Ньютона. Масса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https://m.edsoo.ru/9e291363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тел. Третий закон Ньютона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https://m.edsoo.ru/efe4112e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>Принцип суперпозиции сил. Решение задач на применение законов Ньютона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https://m.edsoo.ru/1f52449f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Pr="00835304" w:rsidRDefault="00CE62C8">
            <w:pPr>
              <w:spacing w:after="0"/>
              <w:ind w:left="135"/>
              <w:rPr>
                <w:lang w:val="ru-RU"/>
              </w:rPr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>Закон всемирного тяготения. Эквивалентность гравитационной и инертной массы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 w:rsidRPr="008353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https://m.edsoo.ru/f4c1ecb8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тяжести и ускорение свободного падения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https://m.edsoo.ru/3e848452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небесных тел и их искусственных спутников. Первая космическая скорость. Законы Кеплера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https://m.edsoo.ru/c3787bce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упругости. Закон Гука. Вес тела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https://m.edsoo.ru/75f2fc9f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трения. Природа и виды сил трения. Движение в жидкости и газе с учётом силы сопротивления среды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https://m.edsoo.ru/1251686e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Давление. Гидростатическое давление. Сила Архимеда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https://m.edsoo.ru/cc6cd69f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Абсолютно твердое тело. Поступательное и </w:t>
            </w:r>
            <w:r>
              <w:rPr>
                <w:rFonts w:ascii="Times New Roman" w:hAnsi="Times New Roman"/>
                <w:color w:val="000000"/>
                <w:sz w:val="24"/>
              </w:rPr>
              <w:t>вращательное движение твердого тела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https://m.edsoo.ru/39816e56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Момент силы относительно оси вращения. Плечо силы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https://m.edsoo.ru/363b5721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сил, приложенных к твердому телу. Центр тяжести тела. Условия равновесия твердого тела. Виды равновесия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https://m.edsoo.ru/31fcdd2c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https://m.edsoo.ru/d59f5579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"Динамика. Статика твердого тела"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https://m.edsoo.ru/f3818b83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Импульс материальной точки, системы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материальных точек. Центр масс системы материальных точек. Теорема о движении центра масс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https://m.edsoo.ru/99859985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Импульс силы и изменение импульса тела. Закон сохранения импульса. Реактивное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https://m.edsoo.ru/64aafec4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Момент импульса материальной точки. Представление о сохранении момента импульса в центральных полях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https://m.edsoo.ru/f6195a12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https://m.edsoo.ru/7b7a4663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силы на малом и на конечном перемещении. Графическое представление работы силы. Мощность силы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https://m.edsoo.ru/24c9cef1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Кинетическая энергия. Теорема об изменении кинетической энергии материальной точки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https://m.edsoo.ru/18311468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Потенциальные и </w:t>
            </w:r>
            <w:r>
              <w:rPr>
                <w:rFonts w:ascii="Times New Roman" w:hAnsi="Times New Roman"/>
                <w:color w:val="000000"/>
                <w:sz w:val="24"/>
              </w:rPr>
              <w:t>непотенциальные силы. Потенциальная энергия. Вторая космическая скорость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https://m.edsoo.ru/29cda7aa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Третья космическая скорость. Связь работы непотенциальных сил с изменением механической энергии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тел. Закон сохранения механической энергии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https://m.edsoo.ru/8475b83e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Упругие и неупругие столкновения. Уравнение Бернулли для идеальной жидкости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https://m.edsoo.ru/64f812d9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"Законы сохранения в механике"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https://m.edsoo.ru/adfd6321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представлений о природе теплоты.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положения МКТ. Диффузия. Броуновское движение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https://m.edsoo.ru/8d327d3e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газообразных, жидких и твердых тел. Характер движения и взаимодействия частиц вещества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https://m.edsoo.ru/7f949152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Масса и размеры молекул (атомов). Количество вещества. Постоянная Авогадро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https://m.edsoo.ru/33d17dbd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Температура. Тепловое </w:t>
            </w:r>
            <w:r>
              <w:rPr>
                <w:rFonts w:ascii="Times New Roman" w:hAnsi="Times New Roman"/>
                <w:color w:val="000000"/>
                <w:sz w:val="24"/>
              </w:rPr>
              <w:t>равновесие. Шкала Цельсия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https://m.edsoo.ru/f6931272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https://m.edsoo.ru/a93bae98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Идеальный газ. Газовые законы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https://m.edsoo.ru/c9618ea8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Менделеева-Клапейрона. Решение задач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https://m.edsoo.ru/b56856ff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Абсолютная температура. Закон Дальтона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https://m.edsoo.ru/91849ece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Изопроцессы в идеальном газе с постоянным количеством вещества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https://m.edsoo.ru/2881b186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Графическое представление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изопроцессов: изотерма, изохора, изобара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https://m.edsoo.ru/6a23b4ac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уравнение МКТ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https://m.edsoo.ru/18a67861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https://m.edsoo.ru/dac14f69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абсолютной температуры термодинамической системы со средней кинетической энергией поступательного теплового движения её частиц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https://m.edsoo.ru/456e15c2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"Основы МКТ"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https://m.edsoo.ru/15463eae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"Основы МКТ"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https://m.edsoo.ru/e2c6adae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Термодинамическая система. Задание внешних условий для ТД системы. Внешние и внутренние параметры. Параметры ТД системы как средние значения величин, описывающих её на микроск</w:t>
            </w:r>
            <w:r>
              <w:rPr>
                <w:rFonts w:ascii="Times New Roman" w:hAnsi="Times New Roman"/>
                <w:color w:val="000000"/>
                <w:sz w:val="24"/>
              </w:rPr>
              <w:t>опическом уровне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https://m.edsoo.ru/3cefc893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начало термодинамики. Самопроизвольная релаксация ТД системы к тепловому равновесию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https://m.edsoo.ru/abe6de9c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Модель идеального газа в термодинамике. Условия применимости этой модели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https://m.edsoo.ru/65542fde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Уравнение Менделеева-Клапейрона и выражение для внутренней </w:t>
            </w:r>
            <w:r>
              <w:rPr>
                <w:rFonts w:ascii="Times New Roman" w:hAnsi="Times New Roman"/>
                <w:color w:val="000000"/>
                <w:sz w:val="24"/>
              </w:rPr>
              <w:t>энергии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https://m.edsoo.ru/fdc9d33b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Выражение для внутренней энергии одноатомного идеального газа. Квазистатические и нестатические процессы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https://m.edsoo.ru/e68eb3fb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Элементарная работа в термодинамике. Вычисление работы по графику процесса на pV-диаграмме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https://m.edsoo.ru/71bd7146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Теплопередача как способ изменения </w:t>
            </w:r>
            <w:r>
              <w:rPr>
                <w:rFonts w:ascii="Times New Roman" w:hAnsi="Times New Roman"/>
                <w:color w:val="000000"/>
                <w:sz w:val="24"/>
              </w:rPr>
              <w:t>внутренней энергии ТД системы без совершения работы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https://m.edsoo.ru/74ea547b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Конвекция, теплопроводность, излучение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https://m.edsoo.ru/d2b82bdc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теплоты. Теплоёмкость тела. Удельная и молярная теплоёмкости вещества. Удельная теплота сгорания топлива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https://m.edsoo.ru/77191a19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 количества теплоты при теплопередаче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https://m.edsoo.ru/f72b113f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адиабатном процессе. Первый закон термодинамики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https://m.edsoo.ru/92f2bfaf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Количество теплоты и работа </w:t>
            </w:r>
            <w:r>
              <w:rPr>
                <w:rFonts w:ascii="Times New Roman" w:hAnsi="Times New Roman"/>
                <w:color w:val="000000"/>
                <w:sz w:val="24"/>
              </w:rPr>
              <w:t>как меры изменения внутренней энергии ТД системы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https://m.edsoo.ru/fe9db125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Второй закон термодинамики для равновесных и неравновесных процессов. Необратимость природных процессов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https://m.edsoo.ru/fbe1719c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действия тепловых машин. КПД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https://m.edsoo.ru/58f1d829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Максимальное значение КПД. Цикл Карно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https://m.edsoo.ru/b4cb642e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https://m.edsoo.ru/9aee78d6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аспекты использования тепловых двигателей. Тепловое загрязнение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окружающей среды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https://m.edsoo.ru/5a484ad2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https://m.edsoo.ru/6ccd6f3e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</w:t>
            </w:r>
            <w:r>
              <w:rPr>
                <w:rFonts w:ascii="Times New Roman" w:hAnsi="Times New Roman"/>
                <w:color w:val="000000"/>
                <w:sz w:val="24"/>
              </w:rPr>
              <w:t>Термодинамика. Тепловые машины"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https://m.edsoo.ru/6192f9d2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"Термодинамика. Тепловые машины"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https://m.edsoo.ru/4ae6e963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Парообразование и конденсация. Испарение и кипение. Удельная теплота парообразования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https://m.edsoo.ru/6338623e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Насыщенные и ненасыщенные пары. Качественная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зависимость плотности и давления насыщенного пара от температуры, их независимость от объёма насыщенного пара. Зависимость температуры кипения от давления в жидкости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https://m.edsoo.ru/87fbedd1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Влажность воздуха. Абсолютная и относительная влажность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https://m.edsoo.ru/11ef332a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https://m.edsoo.ru/eda6d771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Твёрдое тело. </w:t>
            </w:r>
            <w:r>
              <w:rPr>
                <w:rFonts w:ascii="Times New Roman" w:hAnsi="Times New Roman"/>
                <w:color w:val="000000"/>
                <w:sz w:val="24"/>
              </w:rPr>
              <w:t>Кристаллические и аморфные тела. Анизотропия свойств кристаллов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https://m.edsoo.ru/dac86a9b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Плавление и кристаллизация. Удельная теплота плавления. Сублимация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https://m.edsoo.ru/b1fe5daf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Деформации твёрдого тела. Растяжение и сжатие. Сдвиг. Модуль Юнга. Предел упругих деформаций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https://m.edsoo.ru/9195addc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Тепловое </w:t>
            </w:r>
            <w:r>
              <w:rPr>
                <w:rFonts w:ascii="Times New Roman" w:hAnsi="Times New Roman"/>
                <w:color w:val="000000"/>
                <w:sz w:val="24"/>
              </w:rPr>
              <w:t>расширение жидкостей и твёрдых тел. Ангармонизм тепловых колебаний частиц вещества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https://m.edsoo.ru/c4afd848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энергии в фазовых переходах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https://m.edsoo.ru/38b77981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теплового баланса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https://m.edsoo.ru/187698ea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https://m.edsoo.ru/dd3bbc77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Поверхностное натяжение. Капиллярные явления. Давление под искривленной поверхностью жидкости. Формула Лапласа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https://m.edsoo.ru/1674aedf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 по теме "Агрегатные состояния вещества. Фазовые переходы"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https://m.edsoo.ru/b86bcada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"Агрегатные состояния вещества. Фазовые переходы"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https://m.edsoo.ru/637137ab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Электризация тел и её проявления. Электрический заряд. Два вида электрических зарядов. Проводники, диэлектрики и полупроводники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https://m.edsoo.ru/d8239b91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Элементарный электрический заряд. Закон сохранения электрического заряда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https://m.edsoo.ru/3839a75e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зарядов. Точечные заряды. Закон Кулона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https://m.edsoo.ru/22342ef5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https://m.edsoo.ru/77a9d457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Электрическое поле. Его действие на электрические заряды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https://m.edsoo.ru/5f69d83a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Напряжённость электрического поля. Пробный заряд. Линии напряжённости электрического поля. Однородное электрическое поле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://m.edsoo.ru/e1e8dbc4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Потенциальность электростатического поля. Разность потенциалов и напряжение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https://m.edsoo.ru/ae94dc27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Потенциальная энергия заряда в электростатическом поле. </w:t>
            </w:r>
            <w:r>
              <w:rPr>
                <w:rFonts w:ascii="Times New Roman" w:hAnsi="Times New Roman"/>
                <w:color w:val="000000"/>
                <w:sz w:val="24"/>
              </w:rPr>
              <w:t>Потенциал электростатического поля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https://m.edsoo.ru/5a9a6571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напряжённости поля и разности потенциалов для электростатического поля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https://m.edsoo.ru/9f3f9289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 суперпозиции электрических полей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https://m.edsoo.ru/1bd18654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https://m.edsoo.ru/163711ea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точечного заряда. Поле равномерно заряженной сферы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https://m.edsoo.ru/cc734dce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равномерно заряженного по объёму шара. Поле равномерно заряженной бесконечной плоскости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https://m.edsoo.ru/4677e463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Проводники в электростатическом поле. Условие равновесия зарядов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https://m.edsoo.ru/a6229e4d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Диэлектрики и </w:t>
            </w:r>
            <w:r>
              <w:rPr>
                <w:rFonts w:ascii="Times New Roman" w:hAnsi="Times New Roman"/>
                <w:color w:val="000000"/>
                <w:sz w:val="24"/>
              </w:rPr>
              <w:t>полупроводники в электростатическом поле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https://m.edsoo.ru/62476ad1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Конденсатор. Электроёмкость конденсатора. Электроёмкость плоского конденсатора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https://m.edsoo.ru/e7d2baf7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Параллельное соединение конденсаторов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https://m.edsoo.ru/5aef8d69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Последовательное соединение конденсаторов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https://m.edsoo.ru/11bce646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Энергия заряженного конденсатора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https://m.edsoo.ru/235a28b8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https://m.edsoo.ru/656b4b18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заряженной частицы в однородном электрическом поле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https://m.edsoo.ru/b4b416c7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https://m.edsoo.ru/8321c4d4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"Электрическое поле"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https://m.edsoo.ru/144d952f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"Электрическое поле"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https://m.edsoo.ru/8add45f8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тока. Постоянный ток. Условия существования постоянного электрического тока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https://m.edsoo.ru/b6811413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тока. Напряжение и ЭДС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https://m.edsoo.ru/167f5ef5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Ома для участка цепи. Электрическое сопротивление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https://m.edsoo.ru/953f39dd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Зависимость сопротивления однородного </w:t>
            </w:r>
            <w:r>
              <w:rPr>
                <w:rFonts w:ascii="Times New Roman" w:hAnsi="Times New Roman"/>
                <w:color w:val="000000"/>
                <w:sz w:val="24"/>
              </w:rPr>
              <w:t>проводника от его длины и площади поперечного сечения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https://m.edsoo.ru/1b983cba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Удельное сопротивление вещества. Решение задач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https://m.edsoo.ru/12739db1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Последовательное, параллельное, смешанное соединение проводников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https://m.edsoo.ru/ebd277dd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 разветвлённых электрических цепей. Правила Кирхгофа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https://m.edsoo.ru/e897c1e3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https://m.edsoo.ru/9692cee7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электрического тока. Закон Джоуля —Ленца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https://m.edsoo.ru/63fc1f6c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https://m.edsoo.ru/743f2f57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электрического тока. Тепловая мощность, выделяемая на резисторе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https://m.edsoo.ru/73ca2881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https://m.edsoo.ru/b4df8ee4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ЭДС и внутреннее сопротивление источника тока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https://m.edsoo.ru/14a99997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Ома для полной (замкнутой) электрической цепи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https://m.edsoo.ru/671f4cfc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https://m.edsoo.ru/96ed9672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источника тока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https://m.edsoo.ru/14e1e7fc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Короткое замыкание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https://m.edsoo.ru/2e8399e5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Конденсатор в цепи постоянного тока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https://m.edsoo.ru/ca2d98fc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https://m.edsoo.ru/8be8dfbb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теме "Постоянный электрический ток"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https://m.edsoo.ru/fbc71f99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теме "Постоянный электрический ток"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https://m.edsoo.ru/fd84564f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теме "Постоянный электрический ток"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https://m.edsoo.ru/e9bf8c7d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"Постоянный электрический ток"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https://m.edsoo.ru/b312753c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"Постоянный электрический ток"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https://m.edsoo.ru/3b3e6264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Электрическая проводимость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различных веществ. Электрический ток в металлах. Сверхпроводимость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https://m.edsoo.ru/74ce9638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 в растворах и расплавах электролитов. Законы Фарадея для электролиза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https://m.edsoo.ru/166c3e31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 в газах. Плазма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https://m.edsoo.ru/fd1c76c4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 в вакууме. Вакуумные приборы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https://m.edsoo.ru/51313dfd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 в полупроводниках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https://m.edsoo.ru/369c2523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Полупроводниковые приборы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https://m.edsoo.ru/34bfc1c9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"Измерение силы тока и напряжения в цепи постоянного тока при помощи аналоговых и цифровых измерительных приборов" или "Знакомство с цифровой лабораторией по </w:t>
            </w:r>
            <w:r>
              <w:rPr>
                <w:rFonts w:ascii="Times New Roman" w:hAnsi="Times New Roman"/>
                <w:color w:val="000000"/>
                <w:sz w:val="24"/>
              </w:rPr>
              <w:t>физике. Примеры измерения физических величин при помощи компьютерных датчиков"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https://m.edsoo.ru/887a812f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"Изучение неравномерного движения с целью определения мгно</w:t>
            </w:r>
            <w:r>
              <w:rPr>
                <w:rFonts w:ascii="Times New Roman" w:hAnsi="Times New Roman"/>
                <w:color w:val="000000"/>
                <w:sz w:val="24"/>
              </w:rPr>
              <w:t>венной скорости"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https://m.edsoo.ru/d3fb8243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"Измерение ускорения при прямолинейном равноускоренном движении по наклонной плоскости" или "Исследование зависимости </w:t>
            </w:r>
            <w:r>
              <w:rPr>
                <w:rFonts w:ascii="Times New Roman" w:hAnsi="Times New Roman"/>
                <w:color w:val="000000"/>
                <w:sz w:val="24"/>
              </w:rPr>
              <w:t>пути от времени при равноускоренном движении"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https://m.edsoo.ru/6264b28c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"Измерение ускорения свободного падения" или "Изучение движения тела, брошенного </w:t>
            </w:r>
            <w:r>
              <w:rPr>
                <w:rFonts w:ascii="Times New Roman" w:hAnsi="Times New Roman"/>
                <w:color w:val="000000"/>
                <w:sz w:val="24"/>
              </w:rPr>
              <w:t>горизонтально"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https://m.edsoo.ru/b393dcb4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"Изучение движения тела по окружности с постоянной по модулю скоростью" или "Исследование зависимости периода обращения ко</w:t>
            </w:r>
            <w:r>
              <w:rPr>
                <w:rFonts w:ascii="Times New Roman" w:hAnsi="Times New Roman"/>
                <w:color w:val="000000"/>
                <w:sz w:val="24"/>
              </w:rPr>
              <w:t>нического маятника от его параметров"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https://m.edsoo.ru/a517142e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"Измерение равнодействующей силы при движении бруска по наклонной плоскости" или "Проверка гипотезы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 независимости времени движения бруска по наклонной плоскости на заданное расстояние от его массы"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https://m.edsoo.ru/51e399ac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"Исследование зависимости сил </w:t>
            </w:r>
            <w:r>
              <w:rPr>
                <w:rFonts w:ascii="Times New Roman" w:hAnsi="Times New Roman"/>
                <w:color w:val="000000"/>
                <w:sz w:val="24"/>
              </w:rPr>
              <w:t>упругости, возникающих в пружине и резиновом образце, от их деформации" или "Изучение движения системы тел, связанных нитью, перекинутой через лёгкий блок"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https://m.edsoo.ru/9ef82992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практикум по теме "Измерение коэффициента трения по величине углового коэффициента зависимости Fтр(N)" или "Исследование движения бруска по наклонной плоскости с переменным коэффициентом трения" или "Изучение движения груза на валу с трением"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https://m.edsoo.ru/e6cf8b17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"Исследование условий равновесия твёрдого тела, имеющего ось вращения" или "Конструирование кронштейнов и расчёт сил упругости" или "Изучение устой</w:t>
            </w:r>
            <w:r>
              <w:rPr>
                <w:rFonts w:ascii="Times New Roman" w:hAnsi="Times New Roman"/>
                <w:color w:val="000000"/>
                <w:sz w:val="24"/>
              </w:rPr>
              <w:t>чивости твёрдого тела, имеющего площадь опоры"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https://m.edsoo.ru/12559634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"Измерение импульса тела по тормозному пути" или "Измерение силы тяги, скорости модели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электромобиля и мощности силы тяги" или "Сравнение изменения импульса тела с импульсом силы" или "Исследование сохранения импульса при упругом взаимодействии" или "Измерение кинетической энергии тела по тормозному пути"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https://m.edsoo.ru/92e75337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"Изучение изотермического процесса (рекомендовано использование цифровой лаборатории)" или "Изучение изохорного процесса" или "Изучение изобарного процесса" или "Проверка ур</w:t>
            </w:r>
            <w:r>
              <w:rPr>
                <w:rFonts w:ascii="Times New Roman" w:hAnsi="Times New Roman"/>
                <w:color w:val="000000"/>
                <w:sz w:val="24"/>
              </w:rPr>
              <w:t>авнения состояния"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https://m.edsoo.ru/2cc45366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"Измерение удельной теплоёмкости" или "Исследование процесса остывания вещества" или "Исследование адиабатного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процесса" или "Изучение взаимосвязи энергии межмолекулярного взаимодействия и температуры кипения жидкостей"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https://m.edsoo.ru/64769b23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"Изучение закономерностей </w:t>
            </w:r>
            <w:r>
              <w:rPr>
                <w:rFonts w:ascii="Times New Roman" w:hAnsi="Times New Roman"/>
                <w:color w:val="000000"/>
                <w:sz w:val="24"/>
              </w:rPr>
              <w:t>испарения жидкостей" или "Измерение удельной теплоты плавления льда" или "Изучение свойств насыщенных паров" или "Измерение абсолютной влажности воздуха и оценка массы паров в помещении". Измерение коэффициента поверхностного натяжения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https://m.edsoo.ru/6518def5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"Наблюдение превращения энергии заряженного конденсатора в энергию излучения светодиода" или "Изучение протекания тока в цепи, содержащей конденсат</w:t>
            </w:r>
            <w:r>
              <w:rPr>
                <w:rFonts w:ascii="Times New Roman" w:hAnsi="Times New Roman"/>
                <w:color w:val="000000"/>
                <w:sz w:val="24"/>
              </w:rPr>
              <w:t>ор" или "Распределение разности потенциалов (напряжения) при последовательном соединении конденсаторов"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https://m.edsoo.ru/8ab6f191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"Исследование смешанного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соединения резисторов" или "Измерение удельного сопротивления проводников" или "Исследование зависимости силы тока от напряжения для лампы накаливания"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https://m.edsoo.ru/689acfde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 по теме "Наблюдение электролиза" или "Измерение заряда одновалентного иона" или "Исследование зависимости сопротивления терморезистора от температуры" или "Снятие вольт-амперной характеристики диода"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https://m.edsoo.ru/d12ec827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"Кинематика"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https://m.edsoo.ru/c1cd6683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Обобщение и систематизация знаний по </w:t>
            </w:r>
            <w:r>
              <w:rPr>
                <w:rFonts w:ascii="Times New Roman" w:hAnsi="Times New Roman"/>
                <w:color w:val="000000"/>
                <w:sz w:val="24"/>
              </w:rPr>
              <w:t>теме "Динамика"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https://m.edsoo.ru/3e83a7a7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"Статика твердого тела"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https://m.edsoo.ru/f1dde229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"Законы сохранения в механике"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https://m.edsoo.ru/ffffdfb9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знаний по теме "Основы молекулярнокинетической теории"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https://m.edsoo.ru/1eb17193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"Термодинамика. Тепловые машины"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https://m.edsoo.ru/491db95e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"Агрегатные состояния вещества. Фазовые переходы"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https://m.edsoo.ru/376bbe7d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"Электрическое поле"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https://m.edsoo.ru/a3a31db5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"Постоянный электрический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ток"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https://m.edsoo.ru/dbdb4728</w:t>
              </w:r>
            </w:hyperlink>
          </w:p>
        </w:tc>
      </w:tr>
      <w:tr w:rsidR="00DD5F1F">
        <w:trPr>
          <w:trHeight w:val="144"/>
        </w:trPr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"Токи в различных средах"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https://m.edsoo.ru/e7d639f2</w:t>
              </w:r>
            </w:hyperlink>
          </w:p>
        </w:tc>
      </w:tr>
      <w:tr w:rsidR="00DD5F1F">
        <w:trPr>
          <w:trHeight w:val="144"/>
        </w:trPr>
        <w:tc>
          <w:tcPr>
            <w:tcW w:w="4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40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/>
        </w:tc>
      </w:tr>
    </w:tbl>
    <w:p w:rsidR="00DD5F1F" w:rsidRDefault="00DD5F1F">
      <w:pPr>
        <w:sectPr w:rsidR="00DD5F1F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</w:p>
    <w:p w:rsidR="00DD5F1F" w:rsidRDefault="00CE62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W w:w="13594" w:type="dxa"/>
        <w:tblInd w:w="107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622"/>
        <w:gridCol w:w="3359"/>
        <w:gridCol w:w="1082"/>
        <w:gridCol w:w="2062"/>
        <w:gridCol w:w="2213"/>
        <w:gridCol w:w="1554"/>
        <w:gridCol w:w="2702"/>
      </w:tblGrid>
      <w:tr w:rsidR="00DD5F1F">
        <w:trPr>
          <w:trHeight w:val="144"/>
        </w:trPr>
        <w:tc>
          <w:tcPr>
            <w:tcW w:w="6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5F1F" w:rsidRDefault="00DD5F1F">
            <w:pPr>
              <w:spacing w:after="0"/>
              <w:ind w:left="135"/>
            </w:pPr>
          </w:p>
        </w:tc>
        <w:tc>
          <w:tcPr>
            <w:tcW w:w="33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D5F1F" w:rsidRDefault="00DD5F1F">
            <w:pPr>
              <w:spacing w:after="0"/>
              <w:ind w:left="135"/>
            </w:pPr>
          </w:p>
        </w:tc>
        <w:tc>
          <w:tcPr>
            <w:tcW w:w="53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5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D5F1F" w:rsidRDefault="00DD5F1F">
            <w:pPr>
              <w:spacing w:after="0"/>
              <w:ind w:left="135"/>
            </w:pPr>
          </w:p>
        </w:tc>
      </w:tr>
      <w:tr w:rsidR="00DD5F1F">
        <w:trPr>
          <w:trHeight w:val="144"/>
        </w:trPr>
        <w:tc>
          <w:tcPr>
            <w:tcW w:w="6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3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D5F1F" w:rsidRDefault="00DD5F1F">
            <w:pPr>
              <w:spacing w:after="0"/>
              <w:ind w:left="135"/>
            </w:pP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D5F1F" w:rsidRDefault="00DD5F1F">
            <w:pPr>
              <w:spacing w:after="0"/>
              <w:ind w:left="135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D5F1F" w:rsidRDefault="00DD5F1F">
            <w:pPr>
              <w:spacing w:after="0"/>
              <w:ind w:left="135"/>
            </w:pPr>
          </w:p>
        </w:tc>
        <w:tc>
          <w:tcPr>
            <w:tcW w:w="155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7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постоянных магнитов и проводников с током. Магнитное поле. Гипотеза Ампера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https://m.edsoo.ru/d726f92d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 магнитной индукции. Принцип суперпозиции магнитных полей. Линии магнитной </w:t>
            </w:r>
            <w:r>
              <w:rPr>
                <w:rFonts w:ascii="Times New Roman" w:hAnsi="Times New Roman"/>
                <w:color w:val="000000"/>
                <w:sz w:val="24"/>
              </w:rPr>
              <w:t>индукции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https://m.edsoo.ru/275747de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 проводника с током. Опыт Эрстеда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https://m.edsoo.ru/3783ff1c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Ампера, её направление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модуль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https://m.edsoo.ru/6f5427fa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https://m.edsoo.ru/d41efee2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Ампера. Электроизмерительные приборы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https://m.edsoo.ru/3b3f7d6a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Лоренца, её направление и модуль. Движение заряженной частицы в однородном магнитном поле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https://m.edsoo.ru/aa8de148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https://m.edsoo.ru/8c783d83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силы Лоренца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https://m.edsoo.ru/2bef64d7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https://m.edsoo.ru/e517b23e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 в веществе. Ферромагнетики, пара- и диамагнетики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https://m.edsoo.ru/2a8cc173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свойства ферромагнетиков. Прим</w:t>
            </w:r>
            <w:r>
              <w:rPr>
                <w:rFonts w:ascii="Times New Roman" w:hAnsi="Times New Roman"/>
                <w:color w:val="000000"/>
                <w:sz w:val="24"/>
              </w:rPr>
              <w:t>енение ферромагнетиков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https://m.edsoo.ru/bc26694b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теме "Магнитное поле"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https://m.edsoo.ru/1faac6ab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"Магнитное поле"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https://m.edsoo.ru/29cfa6ed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Явление электромагнитной индукции. Поток вектора магнитной индукции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https://m.edsoo.ru/d7679bea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ЭДС индукции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https://m.edsoo.ru/1b88d334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электромагнитной индукции Фарадея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https://m.edsoo.ru/92685f5b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Вихревое электрическое поле. </w:t>
            </w:r>
            <w:r>
              <w:rPr>
                <w:rFonts w:ascii="Times New Roman" w:hAnsi="Times New Roman"/>
                <w:color w:val="000000"/>
                <w:sz w:val="24"/>
              </w:rPr>
              <w:t>Токи Фуко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https://m.edsoo.ru/b4a53967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ЭДС индукции в движущихся проводниках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https://m.edsoo.ru/c7d9b182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https://m.edsoo.ru/dc7934d1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Ленца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https://m.edsoo.ru/9b41ef5d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Индуктивность. Катушка индуктивности в цепи постоянного тока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https://m.edsoo.ru/7c53bb14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Явление самоиндукции. ЭДС самоиндукции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https://m.edsoo.ru/bb32479c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Энергия магнитного поля катушки с током. Электромагнитное поле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https://m.edsoo.ru/2f6d1de5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https://m.edsoo.ru/e9999345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"Электродинамика"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https://m.edsoo.ru/f37ce6e9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"Электродинамика"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https://m.edsoo.ru/f622357e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Колебательная система. Свободные колебания.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Гармонические колебания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https://m.edsoo.ru/23be4aa2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Кинематическое и динамическое описание колебательных движений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https://m.edsoo.ru/11414644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Энергетическое описание. Вывод динамического описания гармонических колебаний из их энергетического и кинематического описания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https://m.edsoo.ru/78dab8e1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Амплитуда и фаза колебаний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https://m.edsoo.ru/a1accd22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Период и частота колебаний. Период малых свободных колебаний математического маятника. Период свободных колебаний пружинного маятника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https://m.edsoo.ru/feff9e52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Затухающие колебания. Вынужденные колебания. Резонанс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https://m.edsoo.ru/718e4134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Автоколебания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https://m.edsoo.ru/a13b26a7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https://m.edsoo.ru/fa6e4773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Урок-конференция "Механические колебания в музыкальных инструментах"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https://m.edsoo.ru/2315377b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"Механические колебания"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https://m.edsoo.ru/c95a653a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Электромагнитные колебания. Колебательный контур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https://m.edsoo.ru/9de437bf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Томсона. Связь амплитуды заряда конденсатора с амплитудой силы тока в колебательном контуре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https://m.edsoo.ru/37e9f97c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энергии в идеальном колебательном контуре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https://m.edsoo.ru/7e7b565a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Затухающие электромагнитные колебания. Вынужденные электромагнитные колебания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https://m.edsoo.ru/9add67db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Переменный ток. Резистор и конденсатор в цепи переменного тока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https://m.edsoo.ru/7db57a72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Катушка индуктивности в цепи переменного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тока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https://m.edsoo.ru/e922e141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Ома для электрической цепи переменного тока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https://m.edsoo.ru/1dc56a1f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Мощность переменного тока. </w:t>
            </w:r>
            <w:r>
              <w:rPr>
                <w:rFonts w:ascii="Times New Roman" w:hAnsi="Times New Roman"/>
                <w:color w:val="000000"/>
                <w:sz w:val="24"/>
              </w:rPr>
              <w:t>Амплитудное и действующее значение силы тока и напряжения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https://m.edsoo.ru/ddab957f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Резонанс в электрической цепи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https://m.edsoo.ru/bc158ffc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https://m.edsoo.ru/cf7c45c1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Идеальный̆ трансформатор. Производство, передача и потребление электрической̆ энергии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https://m.edsoo.ru/9ae7b7d6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риски при производстве электроэнергии. Культура использования электроэнергии в повседневной жизни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https://m.edsoo.ru/9f737d7e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https://m.edsoo.ru/883d6693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https://m.edsoo.ru/f9a9d849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"Электромагнитные колебания"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https://m.edsoo.ru/e9936e87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волны. Характеристики механических волн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https://m.edsoo.ru/6a4b4a22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механических волн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https://m.edsoo.ru/d286ca54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Звук. Характеристики звука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https://m.edsoo.ru/ee4112c2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Инфразвук и ультразвук. Шумовое загрязнение окружающей среды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https://m.edsoo.ru/57849551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https://m.edsoo.ru/9494735f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Электромагнитные волны. Излучение электромагнитных волн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https://m.edsoo.ru/95e5e8fc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Энергия электромагнитных волн. Свойства электромагнитных волн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https://m.edsoo.ru/a678b211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Шкала электромагнитных волн.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электромагнитных волн в технике и быту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https://m.edsoo.ru/b1c7ec5d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радиосвязи и телевидения. Радиолокация. Электромагнитное загрязнение окружающей среды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https://m.edsoo.ru/c7111d5c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"Колебания и волны"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https://m.edsoo.ru/4a13d478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Свет. Закон прямолинейного распространения света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https://m.edsoo.ru/ba296896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применение закона прямолинейного распространения света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https://m.edsoo.ru/f44c485e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света.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Плоское зеркало. Сферическое зеркало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https://m.edsoo.ru/c288a5b5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Преломление света. Абсолютный и относительный показатель преломления. Полное внутреннее отражение. Предельный угол полного внутренне</w:t>
            </w:r>
            <w:r>
              <w:rPr>
                <w:rFonts w:ascii="Times New Roman" w:hAnsi="Times New Roman"/>
                <w:color w:val="000000"/>
                <w:sz w:val="24"/>
              </w:rPr>
              <w:t>го отражения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https://m.edsoo.ru/583142d3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применение законов отражения и преломления света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https://m.edsoo.ru/14636c9b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Ход </w:t>
            </w:r>
            <w:r>
              <w:rPr>
                <w:rFonts w:ascii="Times New Roman" w:hAnsi="Times New Roman"/>
                <w:color w:val="000000"/>
                <w:sz w:val="24"/>
              </w:rPr>
              <w:t>лучей в призме. Дисперсия света. Сложный состав белого света. Цвет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https://m.edsoo.ru/182d32ee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Линзы. Фокусное расстояние и оптическая сила линзы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https://m.edsoo.ru/8c7e9337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изображений в линзах и их системах. Увеличение линзы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https://m.edsoo.ru/c3f324ce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построение изображений, получаемых с помощью линз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https://m.edsoo.ru/d67c1148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Глаз как оптическая система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https://m.edsoo.ru/8d2dea84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задач. Пределы применимости геометрической оптики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https://m.edsoo.ru/1d79cd32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Скорость света и методы ее измерения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https://m.edsoo.ru/1c94484c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света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https://m.edsoo.ru/178d9676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Интерференция света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https://m.edsoo.ru/c6611a7d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Когерентные источники. Условия наблюдения максимумов и минимумов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https://m.edsoo.ru/d8776f67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https://m.edsoo.ru/c9dfcfa1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интерференции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https://m.edsoo.ru/1efa64cf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Дифракция света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https://m.edsoo.ru/2a48a5e7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Дифракционная решётка. Условие наблюдения главных максимумов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https://m.edsoo.ru/b37d1ec7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https://m.edsoo.ru/b193f19d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Поперечность световых волн. Поляризация света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https://m.edsoo.ru/5bce1d95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https://m.edsoo.ru/bbc11178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Световые явления в природе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https://m.edsoo.ru/56d84bb5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"Оптика"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https://m.edsoo.ru/82697d84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«Оптика»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https://m.edsoo.ru/ec59c415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Границы применимости классической механики. Законы электродинамики и принцип относительности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https://m.edsoo.ru/2266a9e8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Постулаты специальной теории относительности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https://m.edsoo.ru/c79da1c4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Пространственно-временной интервал. Преобразования Лоренца. Условие причинности. Относительность одновременности. Замедление времени и сокращение длины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https://m.edsoo.ru/65f1eff3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Энергия и импульс релятивистской частицы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https://m.edsoo.ru/1d1c94f3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массы с энергией и импульсом релятивистской частицы. </w:t>
            </w:r>
            <w:r>
              <w:rPr>
                <w:rFonts w:ascii="Times New Roman" w:hAnsi="Times New Roman"/>
                <w:color w:val="000000"/>
                <w:sz w:val="24"/>
              </w:rPr>
              <w:t>Энергия покоя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https://m.edsoo.ru/59f443c4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Равновесное тепловое излучение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https://m.edsoo.ru/4eeab85c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смещения Вина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https://m.edsoo.ru/e1ee6abb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Гипотеза М. Планка о квантах. Фотоны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https://m.edsoo.ru/8da3efb3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Энергия и импульс фотона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https://m.edsoo.ru/faf3f546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Фотоэффект. Опыты А. Г. Столетова. Законы фотоэффекта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https://m.edsoo.ru/d3b57d7e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Уравнение Эйнштейна для фотоэффекта. "Красная </w:t>
            </w:r>
            <w:r>
              <w:rPr>
                <w:rFonts w:ascii="Times New Roman" w:hAnsi="Times New Roman"/>
                <w:color w:val="000000"/>
                <w:sz w:val="24"/>
              </w:rPr>
              <w:t>граница" фотоэффекта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https://m.edsoo.ru/bca25d3c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Давление света. Опыты П. Н. Лебедева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https://m.edsoo.ru/9139c8d6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Волновые свойства частиц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https://m.edsoo.ru/22dc465f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Волны де Бройля. Длина волны де Бройля и размеры области локализации движущейся частицы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https://m.edsoo.ru/f98b63b9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Корпускулярно-волновой дуализм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https://m.edsoo.ru/2bbe2ce4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Дифракция электронов на кристаллах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https://m.edsoo.ru/7123ee6b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Специфика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измерений в микромире. Соотношения неопределённостей Гейзенберга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https://m.edsoo.ru/25ed1158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графических задач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https://m.edsoo.ru/2526925c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расчётных задач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https://m.edsoo.ru/249f927c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темам: "Основы СТО", "Корпускулярно-волновой дуализм"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https://m.edsoo.ru/9b44f6cf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Опыты по исследованию строения атома. Планетарная модель атома Резерфорда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https://m.edsoo.ru/a7ad8e6c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Постулаты Бора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https://m.edsoo.ru/e6ab4282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спектров. Спектр уровней энергии атома водорода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https://m.edsoo.ru/f2ebbf7d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Спонтанное и вынужденное излучение света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https://m.edsoo.ru/95859134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Лазер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https://m.edsoo.ru/3eea94ef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Нуклонная модель ядра Гейзенберга-Иваненко. Заряд и массовое число ядра. Изотопы. </w:t>
            </w:r>
            <w:r>
              <w:rPr>
                <w:rFonts w:ascii="Times New Roman" w:hAnsi="Times New Roman"/>
                <w:color w:val="000000"/>
                <w:sz w:val="24"/>
              </w:rPr>
              <w:t>Радиоактивность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https://m.edsoo.ru/14b36343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радиоактивного распада. Свойства ионизирующего излучения. Влияние радиоактивности на живые организмы. Дозиметрия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https://m.edsoo.ru/1decd299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Энергия связи нуклонов в ядре. Ядерные силы. Дефект массы ядра. Ядерные реакции. Ядерные реакторы. Проблемы управляемого термоядерного синтеза. Экологические аспекты развития ядерной энерг</w:t>
            </w:r>
            <w:r>
              <w:rPr>
                <w:rFonts w:ascii="Times New Roman" w:hAnsi="Times New Roman"/>
                <w:color w:val="000000"/>
                <w:sz w:val="24"/>
              </w:rPr>
              <w:t>етики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https://m.edsoo.ru/3736a9da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регистрации и исследования элементарных частиц. Фундаментальные взаимодействия. Барионы, мезоны и лептоны. Представление о Стандартной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Кварк-глюонная модель адронов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https://m.edsoo.ru/e44f761d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Физика за пределами Стандартной модели. Тёмная материя и тёмная энергия. Единство физической картины мира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https://m.edsoo.ru/35bb53d5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развития астрономии. Значение астрономии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https://m.edsoo.ru/423783cb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Применимость законов физики для объяснения природы </w:t>
            </w:r>
            <w:r>
              <w:rPr>
                <w:rFonts w:ascii="Times New Roman" w:hAnsi="Times New Roman"/>
                <w:color w:val="000000"/>
                <w:sz w:val="24"/>
              </w:rPr>
              <w:t>космических объектов. Методы астрономических исследований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https://m.edsoo.ru/81d38a33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оптические телескопы, радиотелескопы, внеатмосферная астрономия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https://m.edsoo.ru/46d173d5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 звёздного неба. Созвездия, яркие звёзды, планеты, их видимое движение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https://m.edsoo.ru/18f19aa1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Солнечная система. Солнце. </w:t>
            </w:r>
            <w:r>
              <w:rPr>
                <w:rFonts w:ascii="Times New Roman" w:hAnsi="Times New Roman"/>
                <w:color w:val="000000"/>
                <w:sz w:val="24"/>
              </w:rPr>
              <w:t>Солнечная активность. Источник энергии Солнца и звёзд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https://m.edsoo.ru/9fa1fd12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Звёзды, их основные характеристики. Диаграмма "спектральный класс – светимость"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https://m.edsoo.ru/f9cf5f9e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Звезды главной последовательности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https://m.edsoo.ru/d6bc6679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Внутреннее строение звёзд. Современные представления о </w:t>
            </w:r>
            <w:r>
              <w:rPr>
                <w:rFonts w:ascii="Times New Roman" w:hAnsi="Times New Roman"/>
                <w:color w:val="000000"/>
                <w:sz w:val="24"/>
              </w:rPr>
              <w:t>происхождении и эволюции Солнца и звёзд. Этапы жизни звёзд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https://m.edsoo.ru/dd8d1158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Млечный Путь — наша Галактика. Типы галактик. Чёрные дыры в ядрах галактик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https://m.edsoo.ru/4a74c5e4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Вселенная. Расширение Вселенной. Закон Хаббла. Теория Большого взрыва. Реликтовое излучение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https://m.edsoo.ru/18796396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Масштабная структура Вселенной. Метагалактика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https://m.edsoo.ru/168edd8a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Нерешённые проблемы астрономии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https://m.edsoo.ru/b41cdfcb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"Исследование магнитного поля постоянных магнитов" или "Исследование свойств ферромагнетиков" или "Исследование действия постоянного магнита на рамку с током"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https://m.edsoo.ru/75a7a2c9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"Измерение силы Ампера" или "Изучение зависимости силы Ампера от силы тока" или "Определение магнитной индукции на основе измерения силы Ампера"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https://m.edsoo.ru/9e1bd76a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"Исследование явления электромагнитной индукции" или "Определение индукции вихревого магнитного поля"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https://m.edsoo.ru/ee77273b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"Исследование явления самоиндукции" или "Сборка модели электромагнитного генератора"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https://m.edsoo.ru/2827a51f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"Измерение </w:t>
            </w:r>
            <w:r>
              <w:rPr>
                <w:rFonts w:ascii="Times New Roman" w:hAnsi="Times New Roman"/>
                <w:color w:val="000000"/>
                <w:sz w:val="24"/>
              </w:rPr>
              <w:t>периода свободных колебаний нитяного и пружинного маятников"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https://m.edsoo.ru/eadcb66b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"Преобразование энергии в пружинном маятнике"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https://m.edsoo.ru/431cd176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"Исследование переменного тока через последовательно соединённые конденсатор, катушку и резистор" или "Исследование работы источников света в цепи переменного </w:t>
            </w:r>
            <w:r>
              <w:rPr>
                <w:rFonts w:ascii="Times New Roman" w:hAnsi="Times New Roman"/>
                <w:color w:val="000000"/>
                <w:sz w:val="24"/>
              </w:rPr>
              <w:t>тока"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https://m.edsoo.ru/b73e4d17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"Изучение параметров звуковой волны"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https://m.edsoo.ru/691384a8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"Измерение показателя преломления стекла" или "Получение изображения в системе из плоского зеркала и линзы"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https://m.edsoo.ru/2e593222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"Исследование зависимости фокусного расстояния от вещества (на примере жидких линз)" или "Измерение фокусного расстояния рассеивающих линз"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https://m.edsoo.ru/924e6fcd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</w:t>
            </w:r>
            <w:r>
              <w:rPr>
                <w:rFonts w:ascii="Times New Roman" w:hAnsi="Times New Roman"/>
                <w:color w:val="000000"/>
                <w:sz w:val="24"/>
              </w:rPr>
              <w:t>теме "Наблюдение дифракции, интерференции и поляризации света"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https://m.edsoo.ru/2edf1532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"Определение импульса и энергии релятивистских частиц (по фотографиям трек</w:t>
            </w:r>
            <w:r>
              <w:rPr>
                <w:rFonts w:ascii="Times New Roman" w:hAnsi="Times New Roman"/>
                <w:color w:val="000000"/>
                <w:sz w:val="24"/>
              </w:rPr>
              <w:t>ов заряженных частиц в магнитном поле)"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https://m.edsoo.ru/49a47931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"Измерение постоянной Планка на основе исследования фотоэффекта" или "Исследование зависимости </w:t>
            </w:r>
            <w:r>
              <w:rPr>
                <w:rFonts w:ascii="Times New Roman" w:hAnsi="Times New Roman"/>
                <w:color w:val="000000"/>
                <w:sz w:val="24"/>
              </w:rPr>
              <w:t>силы тока через светодиод от напряжения"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https://m.edsoo.ru/7c4ac65a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"Исследование спектра разреженного атомарного водорода и измерение постоянной Ридберга"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https://m.edsoo.ru/9a5ad443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"Исследование радиоактивного фона с использованием дозиметра" или "Изучение поглощения бета-частиц алюминием"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https://m.edsoo.ru/c3546df7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"Наблюдения звёздного неба невооружённым глазом с использованием компьютерных приложений для определения положения небесных объектов на конкретную дату: основн</w:t>
            </w:r>
            <w:r>
              <w:rPr>
                <w:rFonts w:ascii="Times New Roman" w:hAnsi="Times New Roman"/>
                <w:color w:val="000000"/>
                <w:sz w:val="24"/>
              </w:rPr>
              <w:t>ые созвездия Северного полушария и яркие звёзды" или "Наблюдения в телескоп Луны, планет, туманностей и звёздных скоплений"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https://m.edsoo.ru/c5aa4d91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знаний. Роль </w:t>
            </w:r>
            <w:r>
              <w:rPr>
                <w:rFonts w:ascii="Times New Roman" w:hAnsi="Times New Roman"/>
                <w:color w:val="000000"/>
                <w:sz w:val="24"/>
              </w:rPr>
              <w:t>физики и астрономии в экономической, технологической, социальной и этической сферах деятельности человека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https://m.edsoo.ru/242b2fbf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знаний. Роль и место физики и астрон</w:t>
            </w:r>
            <w:r>
              <w:rPr>
                <w:rFonts w:ascii="Times New Roman" w:hAnsi="Times New Roman"/>
                <w:color w:val="000000"/>
                <w:sz w:val="24"/>
              </w:rPr>
              <w:t>омии в современной научной картине мира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https://m.edsoo.ru/3934b363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знаний. Роль физической теории в формировании представлений о физической картине мира, место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физической картины мира в общем ряду современных естественно-научных представлений о природе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https://m.edsoo.ru/fddf45cc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"Кинематика"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https://m.edsoo.ru/c97d63fe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"Кинематика"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https://m.edsoo.ru/f816fb28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</w:t>
            </w:r>
            <w:r>
              <w:rPr>
                <w:rFonts w:ascii="Times New Roman" w:hAnsi="Times New Roman"/>
                <w:color w:val="000000"/>
                <w:sz w:val="24"/>
              </w:rPr>
              <w:t>Динамика"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https://m.edsoo.ru/ee1bbac5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"Статика твердого тела"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https://m.edsoo.ru/766e8779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"Законы сохранения в механике"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https://m.edsoo.ru/fd1e3757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"Основы молекулярно-кинетической теории"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https://m.edsoo.ru/444d7efc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"Термодинамика. Тепловые машины"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https://m.edsoo.ru/4fab4918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</w:t>
            </w:r>
            <w:r>
              <w:rPr>
                <w:rFonts w:ascii="Times New Roman" w:hAnsi="Times New Roman"/>
                <w:color w:val="000000"/>
                <w:sz w:val="24"/>
              </w:rPr>
              <w:t>стематизация знаний по теме "Агрегатные состояния вещества. Фазовые переходы"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https://m.edsoo.ru/14be658b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"Электрическое поле"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https://m.edsoo.ru/f567dc5a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"Постоянный электрический ток"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https://m.edsoo.ru/7e272fdf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знаний по теме "Токи в различных средах"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https://m.edsoo.ru/faa49294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"Магнитное поле"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https://m.edsoo.ru/7aeb1dd1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"Электромагнитная индукция"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https://m.edsoo.ru/ba378369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</w:t>
            </w:r>
            <w:r>
              <w:rPr>
                <w:rFonts w:ascii="Times New Roman" w:hAnsi="Times New Roman"/>
                <w:color w:val="000000"/>
                <w:sz w:val="24"/>
              </w:rPr>
              <w:t>ий по теме "Механические колебания"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https://m.edsoo.ru/91df3d3c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"Электромагнитные колебания"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https://m.edsoo.ru/e7b32e21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"Механические и электромагнитные волны"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https://m.edsoo.ru/ef9a92f4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</w:t>
            </w:r>
            <w:r>
              <w:rPr>
                <w:rFonts w:ascii="Times New Roman" w:hAnsi="Times New Roman"/>
                <w:color w:val="000000"/>
                <w:sz w:val="24"/>
              </w:rPr>
              <w:t>стематизация знаний по теме "Оптика"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https://m.edsoo.ru/14856c85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"Основы СТО"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https://m.edsoo.ru/b2fc983c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"Корпускулярно-волновой дуализм"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https://m.edsoo.ru/7c82f197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знаний по теме "Физика атома"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https://m.edsoo.ru/daf28a19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"Физика атомного ядра и элементарных частиц"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https://m.edsoo.ru/96a1662c</w:t>
              </w:r>
            </w:hyperlink>
          </w:p>
        </w:tc>
      </w:tr>
      <w:tr w:rsidR="00DD5F1F">
        <w:trPr>
          <w:trHeight w:val="144"/>
        </w:trPr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"Элементы астрофизики"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276" w:lineRule="exact"/>
              <w:ind w:left="135"/>
              <w:jc w:val="center"/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135"/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https://m.edsoo.ru/616184a8</w:t>
              </w:r>
            </w:hyperlink>
          </w:p>
        </w:tc>
      </w:tr>
      <w:tr w:rsidR="00DD5F1F">
        <w:trPr>
          <w:trHeight w:val="144"/>
        </w:trPr>
        <w:tc>
          <w:tcPr>
            <w:tcW w:w="3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</w:t>
            </w:r>
            <w:r>
              <w:rPr>
                <w:rFonts w:ascii="Times New Roman" w:hAnsi="Times New Roman"/>
                <w:color w:val="000000"/>
                <w:sz w:val="24"/>
              </w:rPr>
              <w:t>О ПРОГРАММЕ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4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/>
        </w:tc>
      </w:tr>
    </w:tbl>
    <w:p w:rsidR="00DD5F1F" w:rsidRDefault="00DD5F1F">
      <w:pPr>
        <w:sectPr w:rsidR="00DD5F1F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</w:p>
    <w:p w:rsidR="00DD5F1F" w:rsidRDefault="00DD5F1F">
      <w:pPr>
        <w:sectPr w:rsidR="00DD5F1F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  <w:bookmarkStart w:id="12" w:name="block-81435165"/>
      <w:bookmarkEnd w:id="12"/>
    </w:p>
    <w:p w:rsidR="00DD5F1F" w:rsidRDefault="00CE62C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ПРОВЕРЯЕМЫЕ ТРЕБОВАНИЯ К РЕЗУЛЬТАТАМ ОСВОЕНИЯ ОСНОВНОЙ ОБРАЗОВАТЕЛЬНОЙ ПРОГРАММЫ10 КЛАСС</w:t>
      </w:r>
    </w:p>
    <w:p w:rsidR="00DD5F1F" w:rsidRDefault="00DD5F1F">
      <w:pPr>
        <w:spacing w:after="0"/>
        <w:ind w:left="120"/>
      </w:pPr>
    </w:p>
    <w:tbl>
      <w:tblPr>
        <w:tblW w:w="13606" w:type="dxa"/>
        <w:tblInd w:w="110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2511"/>
        <w:gridCol w:w="11095"/>
      </w:tblGrid>
      <w:tr w:rsidR="00DD5F1F">
        <w:trPr>
          <w:trHeight w:val="144"/>
        </w:trPr>
        <w:tc>
          <w:tcPr>
            <w:tcW w:w="251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109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DD5F1F">
        <w:trPr>
          <w:trHeight w:val="144"/>
        </w:trPr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Демонстрировать на примерах роль и место физики в формировании современной научной картины мира, в развитии современной техники и технологий, </w:t>
            </w:r>
            <w:r>
              <w:rPr>
                <w:rFonts w:ascii="Times New Roman" w:hAnsi="Times New Roman"/>
                <w:color w:val="000000"/>
                <w:sz w:val="24"/>
              </w:rPr>
              <w:t>в практической деятельности людей</w:t>
            </w:r>
          </w:p>
        </w:tc>
      </w:tr>
      <w:tr w:rsidR="00DD5F1F">
        <w:trPr>
          <w:trHeight w:val="144"/>
        </w:trPr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Учитывать границы применения изученных физических моделей: материальная точка, инерциальная система отсчёта, абсолютно твёрдое тело, идеальный газ; модели строения газов, жидкостей и твёрдых тел, точечный электрическ</w:t>
            </w:r>
            <w:r>
              <w:rPr>
                <w:rFonts w:ascii="Times New Roman" w:hAnsi="Times New Roman"/>
                <w:color w:val="000000"/>
                <w:sz w:val="24"/>
              </w:rPr>
              <w:t>ий заряд – при решении физических задач</w:t>
            </w:r>
          </w:p>
        </w:tc>
      </w:tr>
      <w:tr w:rsidR="00DD5F1F">
        <w:trPr>
          <w:trHeight w:val="144"/>
        </w:trPr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физические явления (процессы) и объяснять их на основе законов механики, молекулярно-кинетической теории строения вещества и электродинамики: равномерное и равноускоренное прямолинейное движение, с</w:t>
            </w:r>
            <w:r>
              <w:rPr>
                <w:rFonts w:ascii="Times New Roman" w:hAnsi="Times New Roman"/>
                <w:color w:val="000000"/>
                <w:sz w:val="24"/>
              </w:rPr>
              <w:t>вободное падение тел, движение по окружности, инерция, взаимодействие тел; диффузия, броуновское движение, строение жидкостей и твёрдых тел, изменение объёма тел при нагревании (охлаждении), тепловое равновесие, испарение, конденсация, плавление, кристалли</w:t>
            </w:r>
            <w:r>
              <w:rPr>
                <w:rFonts w:ascii="Times New Roman" w:hAnsi="Times New Roman"/>
                <w:color w:val="000000"/>
                <w:sz w:val="24"/>
              </w:rPr>
              <w:t>зация, кипение, влажность воздуха, повышение давления газа при его нагревании в закрытом сосуде, связь между параметрами состояния газа в изопроцессах; электризация тел, взаимодействие зарядов</w:t>
            </w:r>
          </w:p>
        </w:tc>
      </w:tr>
      <w:tr w:rsidR="00DD5F1F">
        <w:trPr>
          <w:trHeight w:val="144"/>
        </w:trPr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механическое движение, используя физические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величины: координата, путь, перемещение, скорость, ускорение, масса тела, сила, импульс тела, кинетическая энергия, потенциальная энергия, механическая работа, механическая мощность; при описании правильно трактовать физический смысл используемых величин, </w:t>
            </w:r>
            <w:r>
              <w:rPr>
                <w:rFonts w:ascii="Times New Roman" w:hAnsi="Times New Roman"/>
                <w:color w:val="000000"/>
                <w:sz w:val="24"/>
              </w:rPr>
              <w:t>их обозначения и единицы, находить формулы, связывающие данную физическую величину с другими величинами</w:t>
            </w:r>
          </w:p>
        </w:tc>
      </w:tr>
      <w:tr w:rsidR="00DD5F1F">
        <w:trPr>
          <w:trHeight w:val="144"/>
        </w:trPr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1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изученные тепловые свойства тел и тепловые явления, используя физические величины: давление газа, температура, средняя кинетическая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энергия хаотического движения молекул, среднеквадратичная скорость молекул, количество теплоты, внутренняя энергия, работа газа, коэффициент полезного действия теплового двигателя; при описании правильно трактовать физический смысл используемых величин, 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обозначения и единицы, находить формулы, связывающие данную физическую величину с другими величинам</w:t>
            </w:r>
          </w:p>
        </w:tc>
      </w:tr>
      <w:tr w:rsidR="00DD5F1F">
        <w:trPr>
          <w:trHeight w:val="144"/>
        </w:trPr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10.6</w:t>
            </w:r>
          </w:p>
        </w:tc>
        <w:tc>
          <w:tcPr>
            <w:tcW w:w="1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изученные электрические свойства вещества и электрические явления (процессы), используя физические величины: электрический заряд, электриче</w:t>
            </w:r>
            <w:r>
              <w:rPr>
                <w:rFonts w:ascii="Times New Roman" w:hAnsi="Times New Roman"/>
                <w:color w:val="000000"/>
                <w:sz w:val="24"/>
              </w:rPr>
              <w:t>ское поле, напряжённость поля, потенциал, разность потенциалов; при описании правильно трактовать физический смысл используемых величин, их обозначения и единицы; указывать формулы, связывающие данную физическую величину с другими величинами</w:t>
            </w:r>
          </w:p>
        </w:tc>
      </w:tr>
      <w:tr w:rsidR="00DD5F1F">
        <w:trPr>
          <w:trHeight w:val="144"/>
        </w:trPr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10.7</w:t>
            </w:r>
          </w:p>
        </w:tc>
        <w:tc>
          <w:tcPr>
            <w:tcW w:w="1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</w:t>
            </w:r>
            <w:r>
              <w:rPr>
                <w:rFonts w:ascii="Times New Roman" w:hAnsi="Times New Roman"/>
                <w:color w:val="000000"/>
                <w:sz w:val="24"/>
              </w:rPr>
              <w:t>овать физические процессы и явления, используя физические законы и принципы: закон всемирного тяготения, I, II и III законы Ньютона, закон сохранения механической энергии, закон сохранения импульса, принцип суперпозиции сил, принцип равноправия инерциальны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 систем отсчёта; молекулярно-кинетическую теорию строения вещества, газовые законы, связь средней кинетической энергии теплового движения молекул с абсолютной температурой, первый закон термодинамики; закон сохранения электрического заряда, закон Кулона; </w:t>
            </w:r>
            <w:r>
              <w:rPr>
                <w:rFonts w:ascii="Times New Roman" w:hAnsi="Times New Roman"/>
                <w:color w:val="000000"/>
                <w:sz w:val="24"/>
              </w:rPr>
              <w:t>при этом различать словесную формулировку закона, его математическое выражение и условия (границы, области) применимости</w:t>
            </w:r>
          </w:p>
        </w:tc>
      </w:tr>
      <w:tr w:rsidR="00DD5F1F">
        <w:trPr>
          <w:trHeight w:val="144"/>
        </w:trPr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10.8</w:t>
            </w:r>
          </w:p>
        </w:tc>
        <w:tc>
          <w:tcPr>
            <w:tcW w:w="1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основные принципы действия машин, приборов и технических устройств; различать условия их безопасного использования в по</w:t>
            </w:r>
            <w:r>
              <w:rPr>
                <w:rFonts w:ascii="Times New Roman" w:hAnsi="Times New Roman"/>
                <w:color w:val="000000"/>
                <w:sz w:val="24"/>
              </w:rPr>
              <w:t>вседневной жизни</w:t>
            </w:r>
          </w:p>
        </w:tc>
      </w:tr>
      <w:tr w:rsidR="00DD5F1F">
        <w:trPr>
          <w:trHeight w:val="144"/>
        </w:trPr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10.9</w:t>
            </w:r>
          </w:p>
        </w:tc>
        <w:tc>
          <w:tcPr>
            <w:tcW w:w="1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эксперименты по исследованию физических явлений и процессов с использованием прямых и косвенных измерений; при этом формулировать проблему (задачу) и гипотезу учебного эксперимента, собирать установку из предложенного обору</w:t>
            </w:r>
            <w:r>
              <w:rPr>
                <w:rFonts w:ascii="Times New Roman" w:hAnsi="Times New Roman"/>
                <w:color w:val="000000"/>
                <w:sz w:val="24"/>
              </w:rPr>
              <w:t>дования, проводить опыт и формулировать выводы</w:t>
            </w:r>
          </w:p>
        </w:tc>
      </w:tr>
      <w:tr w:rsidR="00DD5F1F">
        <w:trPr>
          <w:trHeight w:val="144"/>
        </w:trPr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10.10</w:t>
            </w:r>
          </w:p>
        </w:tc>
        <w:tc>
          <w:tcPr>
            <w:tcW w:w="1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прямые и косвенные измерения физических величин; при этом выбирать оптимальный способ измерения и использовать известные методы оценки погрешностей измерений</w:t>
            </w:r>
          </w:p>
        </w:tc>
      </w:tr>
      <w:tr w:rsidR="00DD5F1F">
        <w:trPr>
          <w:trHeight w:val="144"/>
        </w:trPr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10.11</w:t>
            </w:r>
          </w:p>
        </w:tc>
        <w:tc>
          <w:tcPr>
            <w:tcW w:w="1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Исследовать зависимости </w:t>
            </w:r>
            <w:r>
              <w:rPr>
                <w:rFonts w:ascii="Times New Roman" w:hAnsi="Times New Roman"/>
                <w:color w:val="000000"/>
                <w:sz w:val="24"/>
              </w:rPr>
              <w:t>между физическими величинами с использованием прямых измерений; при этом конструировать установку, фиксировать результаты полученной зависимости физических величин в виде таблиц и графиков, делать выводы по результатам исследования</w:t>
            </w:r>
          </w:p>
        </w:tc>
      </w:tr>
      <w:tr w:rsidR="00DD5F1F">
        <w:trPr>
          <w:trHeight w:val="144"/>
        </w:trPr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10.12</w:t>
            </w:r>
          </w:p>
        </w:tc>
        <w:tc>
          <w:tcPr>
            <w:tcW w:w="1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безопасного труда при проведении исследований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оборудования</w:t>
            </w:r>
          </w:p>
        </w:tc>
      </w:tr>
      <w:tr w:rsidR="00DD5F1F">
        <w:trPr>
          <w:trHeight w:val="144"/>
        </w:trPr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10.13</w:t>
            </w:r>
          </w:p>
        </w:tc>
        <w:tc>
          <w:tcPr>
            <w:tcW w:w="1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расчётные задачи с явно заданной физической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моделью, используя физические законы и принципы; на основе анализа условия задачи выбирать физическую модель, выделять физические величины и формулы, необходимые для её решения, проводить расчёты и оценивать реальность полученного значения физической вели</w:t>
            </w:r>
            <w:r>
              <w:rPr>
                <w:rFonts w:ascii="Times New Roman" w:hAnsi="Times New Roman"/>
                <w:color w:val="000000"/>
                <w:sz w:val="24"/>
              </w:rPr>
              <w:t>чины</w:t>
            </w:r>
          </w:p>
        </w:tc>
      </w:tr>
      <w:tr w:rsidR="00DD5F1F">
        <w:trPr>
          <w:trHeight w:val="144"/>
        </w:trPr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10.14</w:t>
            </w:r>
          </w:p>
        </w:tc>
        <w:tc>
          <w:tcPr>
            <w:tcW w:w="1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качественные задачи: выстраивать логически непротиворечивую цепочку рассуждений с опорой на изученные законы, закономерности и физические явления</w:t>
            </w:r>
          </w:p>
        </w:tc>
      </w:tr>
      <w:tr w:rsidR="00DD5F1F">
        <w:trPr>
          <w:trHeight w:val="144"/>
        </w:trPr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10.15</w:t>
            </w:r>
          </w:p>
        </w:tc>
        <w:tc>
          <w:tcPr>
            <w:tcW w:w="1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решении учебных задач современные информационные технологии для пои</w:t>
            </w:r>
            <w:r>
              <w:rPr>
                <w:rFonts w:ascii="Times New Roman" w:hAnsi="Times New Roman"/>
                <w:color w:val="000000"/>
                <w:sz w:val="24"/>
              </w:rPr>
              <w:t>ска, структурирования, интерпретации и представления учебной и научно-популярной информации, полученной из различных источников; критически анализировать получаемую информацию</w:t>
            </w:r>
          </w:p>
        </w:tc>
      </w:tr>
      <w:tr w:rsidR="00DD5F1F">
        <w:trPr>
          <w:trHeight w:val="144"/>
        </w:trPr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10.16</w:t>
            </w:r>
          </w:p>
        </w:tc>
        <w:tc>
          <w:tcPr>
            <w:tcW w:w="1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вклада российских и зарубежных учёных-физиков в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развитие науки, объяснение процессов окружающего мира, в развитие техники и технологий</w:t>
            </w:r>
          </w:p>
        </w:tc>
      </w:tr>
      <w:tr w:rsidR="00DD5F1F">
        <w:trPr>
          <w:trHeight w:val="144"/>
        </w:trPr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10.17</w:t>
            </w:r>
          </w:p>
        </w:tc>
        <w:tc>
          <w:tcPr>
            <w:tcW w:w="1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теоретические знания по физике в повседневной жизни для обеспечения безопасности при обращении с приборами и техническими устройствами, для сохранени</w:t>
            </w:r>
            <w:r>
              <w:rPr>
                <w:rFonts w:ascii="Times New Roman" w:hAnsi="Times New Roman"/>
                <w:color w:val="000000"/>
                <w:sz w:val="24"/>
              </w:rPr>
              <w:t>я здоровья и соблюдения норм экологического поведения в окружающей среде</w:t>
            </w:r>
          </w:p>
        </w:tc>
      </w:tr>
      <w:tr w:rsidR="00DD5F1F">
        <w:trPr>
          <w:trHeight w:val="144"/>
        </w:trPr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10.18</w:t>
            </w:r>
          </w:p>
        </w:tc>
        <w:tc>
          <w:tcPr>
            <w:tcW w:w="1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 в нестандартных ситуациях</w:t>
            </w:r>
            <w:r>
              <w:rPr>
                <w:rFonts w:ascii="Times New Roman" w:hAnsi="Times New Roman"/>
                <w:color w:val="000000"/>
                <w:sz w:val="24"/>
              </w:rPr>
              <w:t>, адекватно оценивать вклад каждого из участников группы в решение рассматриваемой проблемы</w:t>
            </w:r>
          </w:p>
        </w:tc>
      </w:tr>
    </w:tbl>
    <w:p w:rsidR="00DD5F1F" w:rsidRDefault="00DD5F1F">
      <w:pPr>
        <w:spacing w:after="0"/>
        <w:ind w:left="120"/>
      </w:pPr>
    </w:p>
    <w:p w:rsidR="00DD5F1F" w:rsidRDefault="00CE62C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DD5F1F" w:rsidRDefault="00DD5F1F">
      <w:pPr>
        <w:spacing w:after="0"/>
        <w:ind w:left="120"/>
      </w:pPr>
    </w:p>
    <w:tbl>
      <w:tblPr>
        <w:tblW w:w="13457" w:type="dxa"/>
        <w:tblInd w:w="110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2369"/>
        <w:gridCol w:w="11088"/>
      </w:tblGrid>
      <w:tr w:rsidR="00DD5F1F">
        <w:trPr>
          <w:trHeight w:val="144"/>
        </w:trPr>
        <w:tc>
          <w:tcPr>
            <w:tcW w:w="236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10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DD5F1F">
        <w:trPr>
          <w:trHeight w:val="144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Демонстрировать на примерах роль и место физики в формировании современной научной картины мира, в развитии современной техники и технологий, в практической деятельности людей, целостность и единство физической картины мира</w:t>
            </w:r>
          </w:p>
        </w:tc>
      </w:tr>
      <w:tr w:rsidR="00DD5F1F">
        <w:trPr>
          <w:trHeight w:val="144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Учитывать границы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применения изученных физических моделей: точечный электрический заряд, ядерная модель атома, нуклонная модель атомного ядра при решении физических задач</w:t>
            </w:r>
          </w:p>
        </w:tc>
      </w:tr>
      <w:tr w:rsidR="00DD5F1F">
        <w:trPr>
          <w:trHeight w:val="144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физические явления (процессы) и объяснять их на основе законов электродинамики и ква</w:t>
            </w:r>
            <w:r>
              <w:rPr>
                <w:rFonts w:ascii="Times New Roman" w:hAnsi="Times New Roman"/>
                <w:color w:val="000000"/>
                <w:sz w:val="24"/>
              </w:rPr>
              <w:t>нтовой физики: электрическая проводимость, тепловое, световое, химическое, магнитное действия тока, взаимодействие магнитов, электромагнитная индукция, действие магнитного поля на проводник с током и движущийся заряд, электромагнитные колебания и волны, пр</w:t>
            </w:r>
            <w:r>
              <w:rPr>
                <w:rFonts w:ascii="Times New Roman" w:hAnsi="Times New Roman"/>
                <w:color w:val="000000"/>
                <w:sz w:val="24"/>
              </w:rPr>
              <w:t>ямолинейное распространение света, отражение, преломление, интерференция, дифракция и поляризация света, дисперсия света, фотоэлектрический эффект (фотоэффект), световое давление, возникновение линейчатого спектра атома водорода, естественная и искусственн</w:t>
            </w:r>
            <w:r>
              <w:rPr>
                <w:rFonts w:ascii="Times New Roman" w:hAnsi="Times New Roman"/>
                <w:color w:val="000000"/>
                <w:sz w:val="24"/>
              </w:rPr>
              <w:t>ая радиоактивность</w:t>
            </w:r>
          </w:p>
        </w:tc>
      </w:tr>
      <w:tr w:rsidR="00DD5F1F">
        <w:trPr>
          <w:trHeight w:val="144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изученные свойства вещества (электрические, магнитные, оптические, электрическую проводимость различных сред) и электромагнитные явления (процессы), используя физические величины: электрический заряд, сила тока, электриче</w:t>
            </w:r>
            <w:r>
              <w:rPr>
                <w:rFonts w:ascii="Times New Roman" w:hAnsi="Times New Roman"/>
                <w:color w:val="000000"/>
                <w:sz w:val="24"/>
              </w:rPr>
              <w:t>ское напряжение, электрическое сопротивление, разность потенциалов, ЭДС, работа тока, индукция магнитного поля, сила Ампера, сила Лоренца, индуктивность катушки, энергия электрического и магнитного полей, период и частота колебаний в колебательном контуре,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заряд и сила тока в процессе гармонических электромагнитных колебаний, фокусное расстояние и оптическая сила линзы; при описании правильно трактовать физический смысл используемых величин, их обозначения и единицы; указывать формулы, связывающие данную фи</w:t>
            </w:r>
            <w:r>
              <w:rPr>
                <w:rFonts w:ascii="Times New Roman" w:hAnsi="Times New Roman"/>
                <w:color w:val="000000"/>
                <w:sz w:val="24"/>
              </w:rPr>
              <w:t>зическую величину с другими величинами</w:t>
            </w:r>
          </w:p>
        </w:tc>
      </w:tr>
      <w:tr w:rsidR="00DD5F1F">
        <w:trPr>
          <w:trHeight w:val="144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11.5</w:t>
            </w:r>
          </w:p>
        </w:tc>
        <w:tc>
          <w:tcPr>
            <w:tcW w:w="1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изученные квантовые явления и процессы, используя физические величины: скорость электромагнитных волн, длина волны и частота света, энергия и импульс фотона, период полураспада, энергия связи атомных я</w:t>
            </w:r>
            <w:r>
              <w:rPr>
                <w:rFonts w:ascii="Times New Roman" w:hAnsi="Times New Roman"/>
                <w:color w:val="000000"/>
                <w:sz w:val="24"/>
              </w:rPr>
              <w:t>дер; при описании правильно трактовать физический смысл используемых величин, их обозначения и единицы; указывать формулы, связывающие данную физическую величину с другими величинами, вычислять значение физической величины</w:t>
            </w:r>
          </w:p>
        </w:tc>
      </w:tr>
      <w:tr w:rsidR="00DD5F1F">
        <w:trPr>
          <w:trHeight w:val="144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11.6</w:t>
            </w:r>
          </w:p>
        </w:tc>
        <w:tc>
          <w:tcPr>
            <w:tcW w:w="1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физические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процессы и явления, используя физические законы и принципы: закон Ома, законы последовательного и параллельного соединения проводников, закон Джоуля – Ленца, закон электромагнитной индукции, закон прямолинейного распространения света, законы отражения свет</w:t>
            </w:r>
            <w:r>
              <w:rPr>
                <w:rFonts w:ascii="Times New Roman" w:hAnsi="Times New Roman"/>
                <w:color w:val="000000"/>
                <w:sz w:val="24"/>
              </w:rPr>
              <w:t>а, законы преломления света, уравнение Эйнштейна для фотоэффекта, закон сохранения энергии, закон сохранения импульса, закон сохранения электрического заряда, закон сохранения массового числа, постулаты Бора, закон радиоактивного распада; при этом различат</w:t>
            </w:r>
            <w:r>
              <w:rPr>
                <w:rFonts w:ascii="Times New Roman" w:hAnsi="Times New Roman"/>
                <w:color w:val="000000"/>
                <w:sz w:val="24"/>
              </w:rPr>
              <w:t>ь словесную формулировку закона, его математическое выражение и условия (границы, области) применимости</w:t>
            </w:r>
          </w:p>
        </w:tc>
      </w:tr>
      <w:tr w:rsidR="00DD5F1F">
        <w:trPr>
          <w:trHeight w:val="144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11.7</w:t>
            </w:r>
          </w:p>
        </w:tc>
        <w:tc>
          <w:tcPr>
            <w:tcW w:w="1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направление вектора индукции магнитного поля проводника с током, силы Ампера и силы Лоренца</w:t>
            </w:r>
          </w:p>
        </w:tc>
      </w:tr>
      <w:tr w:rsidR="00DD5F1F">
        <w:trPr>
          <w:trHeight w:val="144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11.8</w:t>
            </w:r>
          </w:p>
        </w:tc>
        <w:tc>
          <w:tcPr>
            <w:tcW w:w="1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Строить и описывать изображение, </w:t>
            </w:r>
            <w:r>
              <w:rPr>
                <w:rFonts w:ascii="Times New Roman" w:hAnsi="Times New Roman"/>
                <w:color w:val="000000"/>
                <w:sz w:val="24"/>
              </w:rPr>
              <w:t>создаваемое плоским зеркалом, тонкой линзой</w:t>
            </w:r>
          </w:p>
        </w:tc>
      </w:tr>
      <w:tr w:rsidR="00DD5F1F">
        <w:trPr>
          <w:trHeight w:val="144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11.9</w:t>
            </w:r>
          </w:p>
        </w:tc>
        <w:tc>
          <w:tcPr>
            <w:tcW w:w="1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эксперименты по исследованию физических явлений и процессов с использованием прямых и косвенных измерений; при этом формулировать проблему (задачу) и гипотезу учебного эксперимента, собирать устан</w:t>
            </w:r>
            <w:r>
              <w:rPr>
                <w:rFonts w:ascii="Times New Roman" w:hAnsi="Times New Roman"/>
                <w:color w:val="000000"/>
                <w:sz w:val="24"/>
              </w:rPr>
              <w:t>овку из предложенного оборудования, проводить опыт и формулировать выводы</w:t>
            </w:r>
          </w:p>
        </w:tc>
      </w:tr>
      <w:tr w:rsidR="00DD5F1F">
        <w:trPr>
          <w:trHeight w:val="144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11.10</w:t>
            </w:r>
          </w:p>
        </w:tc>
        <w:tc>
          <w:tcPr>
            <w:tcW w:w="1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прямые и косвенные измерения физических величин; при этом выбирать оптимальный способ измерения и использовать известные методы оценки погрешностей измерений</w:t>
            </w:r>
          </w:p>
        </w:tc>
      </w:tr>
      <w:tr w:rsidR="00DD5F1F">
        <w:trPr>
          <w:trHeight w:val="144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</w:t>
            </w: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Исследовать зависимости физических величин с использованием прямых измерений; при этом конструировать установку, фиксировать результаты полученной зависимости физических величин в виде таблиц и графиков, делать выводы по результатам исследования</w:t>
            </w:r>
          </w:p>
        </w:tc>
      </w:tr>
      <w:tr w:rsidR="00DD5F1F">
        <w:trPr>
          <w:trHeight w:val="144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11.12</w:t>
            </w:r>
          </w:p>
        </w:tc>
        <w:tc>
          <w:tcPr>
            <w:tcW w:w="1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труда при проведении исследований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оборудования</w:t>
            </w:r>
          </w:p>
        </w:tc>
      </w:tr>
      <w:tr w:rsidR="00DD5F1F">
        <w:trPr>
          <w:trHeight w:val="144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11.13</w:t>
            </w:r>
          </w:p>
        </w:tc>
        <w:tc>
          <w:tcPr>
            <w:tcW w:w="1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расчётные задачи с явно за</w:t>
            </w:r>
            <w:r>
              <w:rPr>
                <w:rFonts w:ascii="Times New Roman" w:hAnsi="Times New Roman"/>
                <w:color w:val="000000"/>
                <w:sz w:val="24"/>
              </w:rPr>
              <w:t>данной физической моделью, используя физические законы и принципы; на основе анализа условия задачи выбирать физическую модель, выделять физические величины и формулы, необходимые для её решения, проводить расчёты и оценивать реальность полученного значени</w:t>
            </w:r>
            <w:r>
              <w:rPr>
                <w:rFonts w:ascii="Times New Roman" w:hAnsi="Times New Roman"/>
                <w:color w:val="000000"/>
                <w:sz w:val="24"/>
              </w:rPr>
              <w:t>я физической величины</w:t>
            </w:r>
          </w:p>
        </w:tc>
      </w:tr>
      <w:tr w:rsidR="00DD5F1F">
        <w:trPr>
          <w:trHeight w:val="144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11.14</w:t>
            </w:r>
          </w:p>
        </w:tc>
        <w:tc>
          <w:tcPr>
            <w:tcW w:w="1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качественные задачи: выстраивать логически непротиворечивую цепочку рассуждений с опорой на изученные законы, закономерности и физические явления</w:t>
            </w:r>
          </w:p>
        </w:tc>
      </w:tr>
      <w:tr w:rsidR="00DD5F1F">
        <w:trPr>
          <w:trHeight w:val="144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11.15</w:t>
            </w:r>
          </w:p>
        </w:tc>
        <w:tc>
          <w:tcPr>
            <w:tcW w:w="1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при решении учебных задач современные информационные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технологии для поиска, структурирования, интерпретации и представления учебной и научно-популярной информации, полученной из различных источников; критически анализировать получаемую информацию</w:t>
            </w:r>
          </w:p>
        </w:tc>
      </w:tr>
      <w:tr w:rsidR="00DD5F1F">
        <w:trPr>
          <w:trHeight w:val="144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11.16</w:t>
            </w:r>
          </w:p>
        </w:tc>
        <w:tc>
          <w:tcPr>
            <w:tcW w:w="1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принципы действия машин, приборов и техническ</w:t>
            </w:r>
            <w:r>
              <w:rPr>
                <w:rFonts w:ascii="Times New Roman" w:hAnsi="Times New Roman"/>
                <w:color w:val="000000"/>
                <w:sz w:val="24"/>
              </w:rPr>
              <w:t>их устройств; различать условия их безопасного использования в повседневной жизни</w:t>
            </w:r>
          </w:p>
        </w:tc>
      </w:tr>
      <w:tr w:rsidR="00DD5F1F">
        <w:trPr>
          <w:trHeight w:val="144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11.17</w:t>
            </w:r>
          </w:p>
        </w:tc>
        <w:tc>
          <w:tcPr>
            <w:tcW w:w="1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вклада российских и зарубежных учёных-физиков в развитие науки, в объяснение процессов окружающего мира, в развитие техники и технологий</w:t>
            </w:r>
          </w:p>
        </w:tc>
      </w:tr>
      <w:tr w:rsidR="00DD5F1F">
        <w:trPr>
          <w:trHeight w:val="144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11.18</w:t>
            </w:r>
          </w:p>
        </w:tc>
        <w:tc>
          <w:tcPr>
            <w:tcW w:w="1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</w:t>
            </w:r>
            <w:r>
              <w:rPr>
                <w:rFonts w:ascii="Times New Roman" w:hAnsi="Times New Roman"/>
                <w:color w:val="000000"/>
                <w:sz w:val="24"/>
              </w:rPr>
              <w:t>ьзовать теоретические знания по физике в повседневной жизни для обеспечения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</w:t>
            </w:r>
          </w:p>
        </w:tc>
      </w:tr>
      <w:tr w:rsidR="00DD5F1F">
        <w:trPr>
          <w:trHeight w:val="144"/>
        </w:trPr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11.19</w:t>
            </w:r>
          </w:p>
        </w:tc>
        <w:tc>
          <w:tcPr>
            <w:tcW w:w="1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bookmarkStart w:id="13" w:name="block-81435166_Копия_1"/>
            <w:r>
              <w:rPr>
                <w:rFonts w:ascii="Times New Roman" w:hAnsi="Times New Roman"/>
                <w:color w:val="000000"/>
                <w:sz w:val="24"/>
              </w:rPr>
              <w:t>Работать в группе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выполнением различных социальных ролей, планировать работу группы, рационально распределять обязанности и планировать деятельность в нестандартных ситуациях, адекватно оценивать вклад каждого из участников группы в решение рассматриваемой проблемы</w:t>
            </w:r>
            <w:bookmarkStart w:id="14" w:name="block-81435166"/>
            <w:bookmarkEnd w:id="13"/>
          </w:p>
        </w:tc>
      </w:tr>
    </w:tbl>
    <w:p w:rsidR="00DD5F1F" w:rsidRDefault="00DD5F1F">
      <w:pPr>
        <w:sectPr w:rsidR="00DD5F1F">
          <w:pgSz w:w="11906" w:h="16383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</w:p>
    <w:bookmarkEnd w:id="14"/>
    <w:p w:rsidR="00DD5F1F" w:rsidRDefault="00CE62C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DD5F1F" w:rsidRDefault="00CE62C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DD5F1F" w:rsidRDefault="00DD5F1F">
      <w:pPr>
        <w:spacing w:after="0"/>
        <w:ind w:left="120"/>
      </w:pPr>
    </w:p>
    <w:tbl>
      <w:tblPr>
        <w:tblW w:w="13228" w:type="dxa"/>
        <w:tblInd w:w="110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300"/>
        <w:gridCol w:w="2991"/>
        <w:gridCol w:w="8937"/>
      </w:tblGrid>
      <w:tr w:rsidR="00DD5F1F">
        <w:trPr>
          <w:trHeight w:val="144"/>
        </w:trPr>
        <w:tc>
          <w:tcPr>
            <w:tcW w:w="130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раздела </w:t>
            </w:r>
          </w:p>
        </w:tc>
        <w:tc>
          <w:tcPr>
            <w:tcW w:w="299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элемента </w:t>
            </w:r>
          </w:p>
        </w:tc>
        <w:tc>
          <w:tcPr>
            <w:tcW w:w="893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элементы содержания </w:t>
            </w:r>
          </w:p>
        </w:tc>
      </w:tr>
      <w:tr w:rsidR="00DD5F1F">
        <w:trPr>
          <w:trHeight w:val="144"/>
        </w:trPr>
        <w:tc>
          <w:tcPr>
            <w:tcW w:w="13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ФИЗИКА И МЕТОДЫ НАУЧНОГО ПОЗНАНИЯ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Физика – наука о природе. Научные методы познания окружающего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Роль эксперимента и теории в процессе познания природы. Эксперимент в физике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Моделирование физических явлений и процессов. Научные гипотезы. Физические законы и теории. Границы применимости физических законов. Принцип соответствия. Роль и место </w:t>
            </w:r>
            <w:r>
              <w:rPr>
                <w:rFonts w:ascii="Times New Roman" w:hAnsi="Times New Roman"/>
                <w:color w:val="000000"/>
                <w:sz w:val="24"/>
              </w:rPr>
              <w:t>физики в формировании современной научной картины мира, в практической деятельности людей</w:t>
            </w:r>
          </w:p>
        </w:tc>
      </w:tr>
      <w:tr w:rsidR="00DD5F1F">
        <w:trPr>
          <w:trHeight w:val="144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МЕХАНИКА</w:t>
            </w:r>
          </w:p>
        </w:tc>
      </w:tr>
      <w:tr w:rsidR="00DD5F1F">
        <w:trPr>
          <w:trHeight w:val="144"/>
        </w:trPr>
        <w:tc>
          <w:tcPr>
            <w:tcW w:w="13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Механическое движение. Относительность механического движения. Система отсчёта. Траектория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Перемещение, скорость (средняя </w:t>
            </w:r>
            <w:r>
              <w:rPr>
                <w:rFonts w:ascii="Times New Roman" w:hAnsi="Times New Roman"/>
                <w:color w:val="000000"/>
                <w:sz w:val="24"/>
              </w:rPr>
              <w:t>скорость, мгновенная скорость) и ускорение материальной точки, их проекции на оси системы координат. Сложение перемещений и сложение скоростей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Равномерное и равноускоренное прямолинейное движение. Графики зависимости координат, скорости, ускорения,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пути и перемещения материальной точки от времени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Свободное падение. Ускорение свободного падения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Криволинейное движение. Равномерное движение материальной точки по окружности. Угловая скорость, линейная скорость. Период и частота. </w:t>
            </w:r>
            <w:r>
              <w:rPr>
                <w:rFonts w:ascii="Times New Roman" w:hAnsi="Times New Roman"/>
                <w:color w:val="000000"/>
                <w:sz w:val="24"/>
              </w:rPr>
              <w:t>Центростремительное ускорение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спидометр, движение снарядов, цепные и ременные передачи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работы. Измерение мгновенной скорости. Исследование соотношения между путями, пройденными телом за последовательные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равные промежутки времени при равноускоренном движении с начальной скоростью, равной нулю. Изучение движения шарика в вязкой жидкости. Изучение движения тела, брошенного горизонтально</w:t>
            </w:r>
          </w:p>
        </w:tc>
      </w:tr>
      <w:tr w:rsidR="00DD5F1F">
        <w:trPr>
          <w:trHeight w:val="144"/>
        </w:trPr>
        <w:tc>
          <w:tcPr>
            <w:tcW w:w="13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Принцип относительности Галилея. Первый закон </w:t>
            </w:r>
            <w:r>
              <w:rPr>
                <w:rFonts w:ascii="Times New Roman" w:hAnsi="Times New Roman"/>
                <w:color w:val="000000"/>
                <w:sz w:val="24"/>
              </w:rPr>
              <w:t>Ньютона. Инерциальные системы отсчёта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Масса тела. Сила. Принцип суперпозиции сил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Второй закон Ньютона для материальной точки в инерциальной системе отсчёта (ИСО). Третий закон Ньютона для материальных точек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всемирного </w:t>
            </w:r>
            <w:r>
              <w:rPr>
                <w:rFonts w:ascii="Times New Roman" w:hAnsi="Times New Roman"/>
                <w:color w:val="000000"/>
                <w:sz w:val="24"/>
              </w:rPr>
              <w:t>тяготения. Сила тяжести. Первая космическая скорость. Вес тела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Сила упругости. Закон Гука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Сила трения. Сухое трение. Сила трения скольжения и сила трения покоя. Коэффициент трения. Сила сопротивления при движении тела в жидкости или газе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Поступательное и вращательное движение абсолютно твёрдого тела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2.2.8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Момент силы относительно оси вращения. Плечо силы. Условия равновесия твёрдого тела в ИСО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подшипники, движение искусственных спутников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2.2.10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Изучение движения бруска по наклонной плоскости под действием нескольких сил. Исследование зависимости сил упругости, возникающих в деформируемой пружине и резиновом образце, от величины их деформации. Исследование условий равновесия т</w:t>
            </w:r>
            <w:r>
              <w:rPr>
                <w:rFonts w:ascii="Times New Roman" w:hAnsi="Times New Roman"/>
                <w:color w:val="000000"/>
                <w:sz w:val="24"/>
              </w:rPr>
              <w:t>вёрдого тела, имеющего ось вращения</w:t>
            </w:r>
          </w:p>
        </w:tc>
      </w:tr>
      <w:tr w:rsidR="00DD5F1F">
        <w:trPr>
          <w:trHeight w:val="144"/>
        </w:trPr>
        <w:tc>
          <w:tcPr>
            <w:tcW w:w="13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 В МЕХАНИКЕ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Импульс материальной точки, системы материальных точек. Импульс силы и изменение импульса тела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импульса в ИСО. Реактивное движение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силы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силы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Кинетическая энергия материальной точки. Теоремао кинетической энергии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Потенциальная энергия. Потенциальная энергия упруго деформированной пружины. Потенциальная энергия тела вблизи поверхности Земли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Потенциальные и непотенциальные силы. Связь работы непотенциальных сил с изменением механической энергии системы тел. Закон сохранения механической энергии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Упругие и неупругие столкновения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движение ракет, водомёт, </w:t>
            </w:r>
            <w:r>
              <w:rPr>
                <w:rFonts w:ascii="Times New Roman" w:hAnsi="Times New Roman"/>
                <w:color w:val="000000"/>
                <w:sz w:val="24"/>
              </w:rPr>
              <w:t>копер, пружинный пистолет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2.3.10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Изучение связи скоростей тел при неупругом ударе. Исследование связи работы силы с изменением механической энергии тела</w:t>
            </w:r>
          </w:p>
        </w:tc>
      </w:tr>
      <w:tr w:rsidR="00DD5F1F">
        <w:trPr>
          <w:trHeight w:val="144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МОЛЕКУЛЯРНАЯ ФИЗИКА И ТЕРМОДИНАМИКА</w:t>
            </w:r>
          </w:p>
        </w:tc>
      </w:tr>
      <w:tr w:rsidR="00DD5F1F">
        <w:trPr>
          <w:trHeight w:val="144"/>
        </w:trPr>
        <w:tc>
          <w:tcPr>
            <w:tcW w:w="13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МОЛЕКУЛЯРНО-КИНЕТИЧЕСКОЙ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положения молекулярно-кинетической теории. Броуновское движение. Диффузия. Характер движения и взаимодействия частиц вещества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 строения газов, жидкостей и твёрдых тел и объяснение свойств вещества на основе этих </w:t>
            </w:r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Масса молекул. Количество вещества. Постоянная Авогадро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Тепловое равновесие. Температура и её измерение. Шкала температур Цельсия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3.1.5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Модель идеального газа. Основное уравнение молекулярно-кинетической теории идеального газа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3.1.6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Абсолютная температура как мера средней кинетической энергии теплового движения частиц газа. Шкала температур Кельвина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3.1.7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Клапейрона – Менделеева. Закон Дальтона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3.1.8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Газовые законы. Изопроцессы в идеальном газе с постоянным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количеством вещества: изотерма, изохора, изобара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3.1.9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термометр, барометр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3.1.10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массы воздуха в классной комнате. Исследование зависимости между параметрами состояния разреженного газа</w:t>
            </w:r>
          </w:p>
        </w:tc>
      </w:tr>
      <w:tr w:rsidR="00DD5F1F">
        <w:trPr>
          <w:trHeight w:val="144"/>
        </w:trPr>
        <w:tc>
          <w:tcPr>
            <w:tcW w:w="13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ОСНОВЫ ТЕРМОДИНАМИКИ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Термодинамическая система. Внутренняя энергия термодинамической системы и способы её изменения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теплоты и работа. Внутренняя энергия одноатомного идеального газа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теплопередачи: теплопроводность, </w:t>
            </w:r>
            <w:r>
              <w:rPr>
                <w:rFonts w:ascii="Times New Roman" w:hAnsi="Times New Roman"/>
                <w:color w:val="000000"/>
                <w:sz w:val="24"/>
              </w:rPr>
              <w:t>конвекция, излучение. Теплоёмкость тела. Удельная теплоёмкость вещества. Расчёт количества теплоты при теплопередаче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3.2.4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Первый закон термодинамики. Применение первого закона термодинамики к изопроцессам. Графическая интерпретация работы газа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3.2.5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Тепловые машины. Принципы действия тепловых машин. Преобразования энергии в тепловых машинах. Коэффициент полезного действия (далее – КПД) тепловой машины. Цикл Карно и его КПД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3.2.6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Второй закон термодинамики. Необратимость процессов в природе. Тепловые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двигатели. Экологические проблемы теплоэнергетики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3.2.7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двигатель внутреннего сгорания, бытовой холодильник, кондиционер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3.2.8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удельной теплоёмкости</w:t>
            </w:r>
          </w:p>
        </w:tc>
      </w:tr>
      <w:tr w:rsidR="00DD5F1F">
        <w:trPr>
          <w:trHeight w:val="144"/>
        </w:trPr>
        <w:tc>
          <w:tcPr>
            <w:tcW w:w="13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АГРЕГАТНЫЕ СОСТОЯНИЯ ВЕЩЕСВА. ФАЗОВЫЕ </w:t>
            </w:r>
            <w:r>
              <w:rPr>
                <w:rFonts w:ascii="Times New Roman" w:hAnsi="Times New Roman"/>
                <w:color w:val="000000"/>
                <w:sz w:val="24"/>
              </w:rPr>
              <w:t>ПЕРЕХОДЫ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Парообразование и конденсация. Испарение и кипение. Удельная теплота парообразования. Зависимость температуры кипения от давления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3.3.2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Абсолютная и относительная влажность воздуха. Насыщенный пар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Твёрдое тело. Кристаллические и </w:t>
            </w:r>
            <w:r>
              <w:rPr>
                <w:rFonts w:ascii="Times New Roman" w:hAnsi="Times New Roman"/>
                <w:color w:val="000000"/>
                <w:sz w:val="24"/>
              </w:rPr>
              <w:t>аморфные тела. Анизотропия свойств кристаллов. Жидкие кристаллы. Современные материалы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3.3.4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Плавление и кристаллизация. Удельная теплота плавления. Сублимация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3.3.5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теплового баланса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3.3.6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гигрометр и психрометр, </w:t>
            </w:r>
            <w:r>
              <w:rPr>
                <w:rFonts w:ascii="Times New Roman" w:hAnsi="Times New Roman"/>
                <w:color w:val="000000"/>
                <w:sz w:val="24"/>
              </w:rPr>
              <w:t>калориметр, технологии получения современных материалов, в том числе наноматериалов, и нанотехнологии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3.3.7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влажности воздуха</w:t>
            </w:r>
          </w:p>
        </w:tc>
      </w:tr>
      <w:tr w:rsidR="00DD5F1F">
        <w:trPr>
          <w:trHeight w:val="144"/>
        </w:trPr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DD5F1F">
        <w:trPr>
          <w:trHeight w:val="144"/>
        </w:trPr>
        <w:tc>
          <w:tcPr>
            <w:tcW w:w="13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ЭЛЕКТРОСТАТИКА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Электризация тел. Электрический заряд. Два вида </w:t>
            </w:r>
            <w:r>
              <w:rPr>
                <w:rFonts w:ascii="Times New Roman" w:hAnsi="Times New Roman"/>
                <w:color w:val="000000"/>
                <w:sz w:val="24"/>
              </w:rPr>
              <w:t>электрических зарядов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Проводники, диэлектрики и полупроводники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электрического заряда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зарядов. Закон Кулона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Электрическое поле. Напряжённость электрического поля. Принцип суперпозиции. Линии </w:t>
            </w:r>
            <w:r>
              <w:rPr>
                <w:rFonts w:ascii="Times New Roman" w:hAnsi="Times New Roman"/>
                <w:color w:val="000000"/>
                <w:sz w:val="24"/>
              </w:rPr>
              <w:t>напряжённости электрического поля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 электростатического поля. Потенциал. Разность потенциалов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Проводники и диэлектрики в постоянном электрическом поле. Диэлектрическая проницаемость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Электроёмкость. Конденсатор.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Электроёмкость плоского конденсатора. Энергия заряженного конденсатора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электроскоп, электрометр, электростатическая защита, заземление электроприборов, конденсатор, ксерокс, струйный принтер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электроёмкости конденсатора</w:t>
            </w:r>
          </w:p>
        </w:tc>
      </w:tr>
      <w:tr w:rsidR="00DD5F1F">
        <w:trPr>
          <w:trHeight w:val="144"/>
        </w:trPr>
        <w:tc>
          <w:tcPr>
            <w:tcW w:w="13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ПОСТОЯННЫЙ ЭЛЕКТРИЧЕСКИЙ ТОК. ТОКИ В РАЗЛИЧНЫХ СРЕДАХ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Условия существования постоянного электрического тока. Источники тока. Сила тока. Постоянный ток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Напряжение. Закон Ома для участка цепи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Электрическое сопротивление. Удельное сопротивление вещества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Последовательное, параллельное, смешанное соединение проводников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электрического тока. Закон Джоуля – Ленца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электрического тока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электродвижущая </w:t>
            </w:r>
            <w:r>
              <w:rPr>
                <w:rFonts w:ascii="Times New Roman" w:hAnsi="Times New Roman"/>
                <w:color w:val="000000"/>
                <w:sz w:val="24"/>
              </w:rPr>
              <w:t>сила (далее – ЭДС) и внутреннее сопротивление источника тока. Закон Ома для полной (замкнутой) электрической цепи. Короткое замыкание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Электронная проводимость твёрдых металлов. Зависимость сопротивления металлов от температуры. Сверхпроводимость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 в вакууме. Свойства электронных пучков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Полупроводники. Собственная и примесная проводимость полупроводников. Свойства p-n перехода. Полупроводниковые приборы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Электрический ток в электролитах. Электролитическая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диссоциация. Электролиз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 в газах. Самостоятельный и несамостоятельный разряд. Различные типы самостоятельного разряда. Молния. Плазма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амперметр, вольтметр, реостат, источники тока, электронагревате</w:t>
            </w:r>
            <w:r>
              <w:rPr>
                <w:rFonts w:ascii="Times New Roman" w:hAnsi="Times New Roman"/>
                <w:color w:val="000000"/>
                <w:sz w:val="24"/>
              </w:rPr>
              <w:t>льные приборы, электроосветительные приборы, термометр сопротивления, вакуумный диод, термисторы и фоторезисторы, полупроводниковый диод, гальваника</w:t>
            </w:r>
          </w:p>
        </w:tc>
      </w:tr>
      <w:tr w:rsidR="00DD5F1F">
        <w:trPr>
          <w:trHeight w:val="144"/>
        </w:trPr>
        <w:tc>
          <w:tcPr>
            <w:tcW w:w="13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8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Изучение смешанного соединения резисторов.</w:t>
            </w:r>
          </w:p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ЭДС источника тока и его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внутреннего сопротивления. Наблюдение электролиза</w:t>
            </w:r>
          </w:p>
        </w:tc>
      </w:tr>
    </w:tbl>
    <w:p w:rsidR="00DD5F1F" w:rsidRDefault="00DD5F1F">
      <w:pPr>
        <w:spacing w:before="199" w:after="199"/>
        <w:ind w:left="120"/>
      </w:pPr>
    </w:p>
    <w:p w:rsidR="00DD5F1F" w:rsidRDefault="00CE62C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DD5F1F" w:rsidRDefault="00DD5F1F">
      <w:pPr>
        <w:spacing w:after="0"/>
        <w:ind w:left="120"/>
      </w:pPr>
    </w:p>
    <w:tbl>
      <w:tblPr>
        <w:tblW w:w="13228" w:type="dxa"/>
        <w:tblInd w:w="110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306"/>
        <w:gridCol w:w="3080"/>
        <w:gridCol w:w="8842"/>
      </w:tblGrid>
      <w:tr w:rsidR="00DD5F1F">
        <w:trPr>
          <w:trHeight w:val="144"/>
        </w:trPr>
        <w:tc>
          <w:tcPr>
            <w:tcW w:w="1306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раздела </w:t>
            </w:r>
          </w:p>
        </w:tc>
        <w:tc>
          <w:tcPr>
            <w:tcW w:w="30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Кодпроверяемого элемента </w:t>
            </w:r>
          </w:p>
        </w:tc>
        <w:tc>
          <w:tcPr>
            <w:tcW w:w="884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элементы содержания </w:t>
            </w:r>
          </w:p>
        </w:tc>
      </w:tr>
      <w:tr w:rsidR="00DD5F1F">
        <w:trPr>
          <w:trHeight w:val="144"/>
        </w:trPr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DD5F1F">
        <w:trPr>
          <w:trHeight w:val="144"/>
        </w:trPr>
        <w:tc>
          <w:tcPr>
            <w:tcW w:w="13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ПОЛЕ. ЭЛЕКТРОМАГНИТНАЯ ИНДУКЦИЯ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Постоянные магниты. Взаимодействие </w:t>
            </w:r>
            <w:r>
              <w:rPr>
                <w:rFonts w:ascii="Times New Roman" w:hAnsi="Times New Roman"/>
                <w:color w:val="000000"/>
                <w:sz w:val="24"/>
              </w:rPr>
              <w:t>постоянных магнитов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поле. Вектор магнитной индукции. Принцип суперпозиции. Линии магнитной индукции. Картина линий магнитной индукции поля постоянных магнитов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Магнитное поле проводника с током. Картина линий поля длинного прямого </w:t>
            </w:r>
            <w:r>
              <w:rPr>
                <w:rFonts w:ascii="Times New Roman" w:hAnsi="Times New Roman"/>
                <w:color w:val="000000"/>
                <w:sz w:val="24"/>
              </w:rPr>
              <w:t>проводника и замкнутого кольцевого проводника, катушки с током. Опыт Эрстеда. Взаимодействие проводников с током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Ампера, её модуль и направление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Лоренца, её модуль и направление. Движение заряженной частицы в однородном магнитном </w:t>
            </w:r>
            <w:r>
              <w:rPr>
                <w:rFonts w:ascii="Times New Roman" w:hAnsi="Times New Roman"/>
                <w:color w:val="000000"/>
                <w:sz w:val="24"/>
              </w:rPr>
              <w:t>поле. Работа силы Лоренца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4.3.6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Явление электромагнитной индукции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4.3.7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Поток вектора магнитной индукции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4.3.8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ЭДС индукции. Закон электромагнитной индукции Фарадея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4.3.9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Вихревое электрическое поле. ЭДС индукции в проводнике, движущемся </w:t>
            </w:r>
            <w:r>
              <w:rPr>
                <w:rFonts w:ascii="Times New Roman" w:hAnsi="Times New Roman"/>
                <w:color w:val="000000"/>
                <w:sz w:val="24"/>
              </w:rPr>
              <w:t>поступательно в однородном магнитном поле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4.3.10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Правило Ленца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4.3.11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Индуктивность. Явление самоиндукции. ЭДС самоиндукции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4.3.12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Энергия магнитного поля катушки с током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4.3.13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Электромагнитное поле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4.3.14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постоянные </w:t>
            </w:r>
            <w:r>
              <w:rPr>
                <w:rFonts w:ascii="Times New Roman" w:hAnsi="Times New Roman"/>
                <w:color w:val="000000"/>
                <w:sz w:val="24"/>
              </w:rPr>
              <w:t>магниты, электромагниты, электродвигатель, ускорители элементарных частиц, индукционная печь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4.3.15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Изучение магнитного поля катушки с током. Исследование действия постоянного магнита на рамку с током. Исследование явления электромаг</w:t>
            </w:r>
            <w:r>
              <w:rPr>
                <w:rFonts w:ascii="Times New Roman" w:hAnsi="Times New Roman"/>
                <w:color w:val="000000"/>
                <w:sz w:val="24"/>
              </w:rPr>
              <w:t>нитной индукции</w:t>
            </w:r>
          </w:p>
        </w:tc>
      </w:tr>
      <w:tr w:rsidR="00DD5F1F">
        <w:trPr>
          <w:trHeight w:val="144"/>
        </w:trPr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КОЛЕБАНИЯ И ВОЛНЫ</w:t>
            </w:r>
          </w:p>
        </w:tc>
      </w:tr>
      <w:tr w:rsidR="00DD5F1F">
        <w:trPr>
          <w:trHeight w:val="144"/>
        </w:trPr>
        <w:tc>
          <w:tcPr>
            <w:tcW w:w="13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КОЛЕБАНИЯ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Колебательная система. Свободные колебания. Гармонические колебания. Период, частота, амплитуда и фаза колебаний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5.1.2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Пружинный маятник. Математический маятник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5.1.3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гармонических колебаний. Кинематическоеи динамическое описание колебательного движения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5.1.4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Превращение энергии при гармонических колебаниях. Связь амплитуды колебаний исходной величины с амплитудами колебаний её скорости и ускорения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5.1.5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Колебательный контур. Свободные электромагнитные колебания в идеальном колебательном контуре. Аналогия между механическими и электромагнитными колебаниями. Формула Томсона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5.1.6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энергии в идеальном колебательном контуре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5.1.7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Вынужденные механические колебания. Резонанс. Резонансная кривая. Вынужденные электромагнитные колебания.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5.1.8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Переменный ток. Синусоидальный переменный ток.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5.1.9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переменного тока. Амплитудное и действующее значение силы тока и напряжения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5.1.10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Трансформатор. Производство, передача и потребление электрической энергии. Экологические риски при производстве электрической энергии. Культура использования электроэнергии в повседневной жизни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5.1.11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сейсмограф, </w:t>
            </w:r>
            <w:r>
              <w:rPr>
                <w:rFonts w:ascii="Times New Roman" w:hAnsi="Times New Roman"/>
                <w:color w:val="000000"/>
                <w:sz w:val="24"/>
              </w:rPr>
              <w:t>электрический звонок, линии электропередач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5.1.12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Исследование зависимости периода малых колебаний груза на нити от длины нити и массы груза. Исследование переменного тока в цепи из последовательно соединённых конденсатора, катушки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резистора</w:t>
            </w:r>
          </w:p>
        </w:tc>
      </w:tr>
      <w:tr w:rsidR="00DD5F1F">
        <w:trPr>
          <w:trHeight w:val="144"/>
        </w:trPr>
        <w:tc>
          <w:tcPr>
            <w:tcW w:w="13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ВОЛНЫ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5.2.1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волны, условия распространения. Период. Скорость распространения и длина волны. Поперечные и продольные волны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5.2.2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Интерференция и дифракция механических волн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5.2.3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Звук. </w:t>
            </w:r>
            <w:r>
              <w:rPr>
                <w:rFonts w:ascii="Times New Roman" w:hAnsi="Times New Roman"/>
                <w:color w:val="000000"/>
                <w:sz w:val="24"/>
              </w:rPr>
              <w:t>Скорость звука. Громкость звука. Высота тона. Тембр звука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5.2.4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Электромагнитные волны. Условия излучения электромагнитных волн. Взаимная ориентация векторов E, B и </w:t>
            </w:r>
            <w:r>
              <w:rPr>
                <w:rFonts w:ascii="Times New Roman" w:hAnsi="Times New Roman"/>
                <w:color w:val="000000"/>
                <w:sz w:val="24"/>
              </w:rPr>
              <w:t>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электромагнитной волне в вакууме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5.2.5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электромагнитных волн: отражение, </w:t>
            </w:r>
            <w:r>
              <w:rPr>
                <w:rFonts w:ascii="Times New Roman" w:hAnsi="Times New Roman"/>
                <w:color w:val="000000"/>
                <w:sz w:val="24"/>
              </w:rPr>
              <w:t>преломление, поляризация, дифракция, интерференция. Скорость электромагнитных волн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5.2.6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Шкала электромагнитных волн. Применение электромагнитных волн в технике и быту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5.2.7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Принципы радиосвязи и телевидения. Радиолокация. Электромагнитное загрязнение </w:t>
            </w:r>
            <w:r>
              <w:rPr>
                <w:rFonts w:ascii="Times New Roman" w:hAnsi="Times New Roman"/>
                <w:color w:val="000000"/>
                <w:sz w:val="24"/>
              </w:rPr>
              <w:t>окружающей среды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5.2.8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музыкальные инструменты, ультразвуковая диагностика в технике и медицине, радар, радиоприёмник, телевизор, антенна, телефон, СВЧ-печь</w:t>
            </w:r>
          </w:p>
        </w:tc>
      </w:tr>
      <w:tr w:rsidR="00DD5F1F">
        <w:trPr>
          <w:trHeight w:val="144"/>
        </w:trPr>
        <w:tc>
          <w:tcPr>
            <w:tcW w:w="13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ОПТИКА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Прямолинейное распространение света в однородной </w:t>
            </w:r>
            <w:r>
              <w:rPr>
                <w:rFonts w:ascii="Times New Roman" w:hAnsi="Times New Roman"/>
                <w:color w:val="000000"/>
                <w:sz w:val="24"/>
              </w:rPr>
              <w:t>среде. Луч света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5.3.2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света. Законы отражения света. Построение изображений в плоском зеркале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5.3.3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Преломление света. Законы преломления света. Абсолютный показатель преломления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5.3.4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Полное внутреннее отражение. Предельный угол полного </w:t>
            </w:r>
            <w:r>
              <w:rPr>
                <w:rFonts w:ascii="Times New Roman" w:hAnsi="Times New Roman"/>
                <w:color w:val="000000"/>
                <w:sz w:val="24"/>
              </w:rPr>
              <w:t>внутреннего отражения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5.3.5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света. Сложный состав белого света. Цвет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5.3.6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Собирающие и рассеивающие линзы. Тонкая линза. Фокусное расстояние и оптическая сила тонкой линзы. Построение изображений в собирающих и рассеивающих линзах. Формула </w:t>
            </w:r>
            <w:r>
              <w:rPr>
                <w:rFonts w:ascii="Times New Roman" w:hAnsi="Times New Roman"/>
                <w:color w:val="000000"/>
                <w:sz w:val="24"/>
              </w:rPr>
              <w:t>тонкой линзы. Увеличение, даваемое линзой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5.3.7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Пределы применимости геометрической оптики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5.3.8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Интерференция света. Когерентные источники. Условия наблюдения максимумов и минимумов в интерференционной картине от двух синфазных когерентных источников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5.3.9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Дифракция света. Дифракционная решётка. Условие наблюдения главных максимумов при падении монохроматического света на дифракционную решётку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5.3.10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Поляризация света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5.3.11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очки, лупа, фотоаппарат, проекционный аппарат, </w:t>
            </w:r>
            <w:r>
              <w:rPr>
                <w:rFonts w:ascii="Times New Roman" w:hAnsi="Times New Roman"/>
                <w:color w:val="000000"/>
                <w:sz w:val="24"/>
              </w:rPr>
              <w:t>микроскоп, телескоп, волоконная оптика, дифракционная решётка, поляроид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5.3.12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показателя преломления. Исследование свойств изображений в линзах. Наблюдение дисперсии света</w:t>
            </w:r>
          </w:p>
        </w:tc>
      </w:tr>
      <w:tr w:rsidR="00DD5F1F">
        <w:trPr>
          <w:trHeight w:val="144"/>
        </w:trPr>
        <w:tc>
          <w:tcPr>
            <w:tcW w:w="13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СПЕЦИАЛЬНОЙ ТЕОРИИ ОТНОСИТЕЛЬНОСТИ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Границы применимости классической механики. Постулаты теории относительности: инвариантность модуля скорости света в вакууме, принцип относительности Эйнштейна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Относительность одновременности. Замедление времени и сокращение длины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Энергия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импульс свободной частицы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Связь массы с энергией и импульсом свободной частицы. Энергия покоя свободной частицы</w:t>
            </w:r>
          </w:p>
        </w:tc>
      </w:tr>
      <w:tr w:rsidR="00DD5F1F">
        <w:trPr>
          <w:trHeight w:val="144"/>
        </w:trPr>
        <w:tc>
          <w:tcPr>
            <w:tcW w:w="1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КВАНТОВАЯ ФИЗИКА</w:t>
            </w:r>
          </w:p>
        </w:tc>
      </w:tr>
      <w:tr w:rsidR="00DD5F1F">
        <w:trPr>
          <w:trHeight w:val="144"/>
        </w:trPr>
        <w:tc>
          <w:tcPr>
            <w:tcW w:w="13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КВАНТОВОЙ ОПТИКИ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7.1.1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Фотоны. Формула Планка связи энергии фотона с его частотой. Энергия и импульс </w:t>
            </w:r>
            <w:r>
              <w:rPr>
                <w:rFonts w:ascii="Times New Roman" w:hAnsi="Times New Roman"/>
                <w:color w:val="000000"/>
                <w:sz w:val="24"/>
              </w:rPr>
              <w:t>фотона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7.1.2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Открытие и исследование фотоэффекта. Опыты А.Г. Столетова. Законы фотоэффекта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7.1.3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Эйнштейна для фотоэффекта. «Красная граница» фотоэффекта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7.1.4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Давление света. Опыты П.Н. Лебедева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7.1.5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Химическое действие света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7.1.6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фотоэлемент, фотодатчик, солнечная батарея, светодиод</w:t>
            </w:r>
          </w:p>
        </w:tc>
      </w:tr>
      <w:tr w:rsidR="00DD5F1F">
        <w:trPr>
          <w:trHeight w:val="144"/>
        </w:trPr>
        <w:tc>
          <w:tcPr>
            <w:tcW w:w="13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АТОМА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7.2.1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Модель атома Томсона. Опыты Резерфорда по исследованию строения атома. Планетарная модель атома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7.2.2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Постулаты Бора. Излучение и поглощение фотонов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 переходе атома с одного уровня энергии на другой. Виды спектров. Спектр уровней энергии атома водорода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7.2.3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Волновые свойства частиц. Волны де Бройля. Корпускулярно-волновой дуализм. Дифракция электронов на кристаллах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7.2.4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Спонтанное и вынужденн</w:t>
            </w:r>
            <w:r>
              <w:rPr>
                <w:rFonts w:ascii="Times New Roman" w:hAnsi="Times New Roman"/>
                <w:color w:val="000000"/>
                <w:sz w:val="24"/>
              </w:rPr>
              <w:t>ое излучение. Устройство и принцип работы лазера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7.2.5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спектральный анализ (спектроскоп), лазер, квантовый компьютер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7.2.6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Наблюдение линейчатого спектра</w:t>
            </w:r>
          </w:p>
        </w:tc>
      </w:tr>
      <w:tr w:rsidR="00DD5F1F">
        <w:trPr>
          <w:trHeight w:val="144"/>
        </w:trPr>
        <w:tc>
          <w:tcPr>
            <w:tcW w:w="13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АТОМНОЕ ЯДРО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наблюдения и </w:t>
            </w:r>
            <w:r>
              <w:rPr>
                <w:rFonts w:ascii="Times New Roman" w:hAnsi="Times New Roman"/>
                <w:color w:val="000000"/>
                <w:sz w:val="24"/>
              </w:rPr>
              <w:t>регистрации элементарных частиц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7.3.2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Открытие радиоактивности. Опыты Резерфорда по определению состава радиоактивного излучения. Свойства альфа-, бета-, гамма-излучения. Влияние радиоактивности на живые организмы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7.3.3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Открытие протона и нейтрона. </w:t>
            </w:r>
            <w:r>
              <w:rPr>
                <w:rFonts w:ascii="Times New Roman" w:hAnsi="Times New Roman"/>
                <w:color w:val="000000"/>
                <w:sz w:val="24"/>
              </w:rPr>
              <w:t>Нуклонная модель ядра Гейзенберга – Иваненко. Заряд ядра. Массовое число ядра. Изотопы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7.3.4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Альфа-распад. Электронный и позитронный бета-распад. Гамма-излучение. Закон радиоактивного распада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7.3.5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Энергия связи нуклонов в ядре. Ядерные силы. Дефект </w:t>
            </w:r>
            <w:r>
              <w:rPr>
                <w:rFonts w:ascii="Times New Roman" w:hAnsi="Times New Roman"/>
                <w:color w:val="000000"/>
                <w:sz w:val="24"/>
              </w:rPr>
              <w:t>массы ядра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7.3.6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Ядерные реакции. Деление и синтез ядер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7.3.7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Ядерный реактор. Термоядерный синтез. Проблемы и перспективы ядерной энергетики. Экологические аспекты ядерной энергетики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7.3.8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Элементарные частицы. Открытие позитрона. Фундаментальные </w:t>
            </w:r>
            <w:r>
              <w:rPr>
                <w:rFonts w:ascii="Times New Roman" w:hAnsi="Times New Roman"/>
                <w:color w:val="000000"/>
                <w:sz w:val="24"/>
              </w:rPr>
              <w:t>взаимодействия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7.3.9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дозиметр, камера Вильсона, ядерный реактор, атомная бомба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7.3.10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Исследование треков частиц (по готовым фотографиям)</w:t>
            </w:r>
          </w:p>
        </w:tc>
      </w:tr>
      <w:tr w:rsidR="00DD5F1F">
        <w:trPr>
          <w:trHeight w:val="144"/>
        </w:trPr>
        <w:tc>
          <w:tcPr>
            <w:tcW w:w="13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АСТРОФИЗИКИ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 звёздного неба. Созвездия, яркие </w:t>
            </w:r>
            <w:r>
              <w:rPr>
                <w:rFonts w:ascii="Times New Roman" w:hAnsi="Times New Roman"/>
                <w:color w:val="000000"/>
                <w:sz w:val="24"/>
              </w:rPr>
              <w:t>звёзды, планеты, их видимое движение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Солнечная система. Планеты земной группы. Планеты-гиганты и их спутники, карликовые планеты. Малые тела Солнечной системы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Солнце, фотосфера и атмосфера. Солнечная активность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Источник энергии Солнца и </w:t>
            </w:r>
            <w:r>
              <w:rPr>
                <w:rFonts w:ascii="Times New Roman" w:hAnsi="Times New Roman"/>
                <w:color w:val="000000"/>
                <w:sz w:val="24"/>
              </w:rPr>
              <w:t>звёзд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Звёзды, их основные характеристики: масса, светимость, радиус, температура, их взаимосвязь. Диаграмма «спектральный класс – светимость». Звёзды главной последовательности. Зависимость «масса – светимость» для звёзд главной последовательности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Внутреннее строение звёзд. Современные представления о происхождении и эволюции Солнца и звёзд. Этапы жизни звёзд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Млечный Путь – наша Галактика. Спиральная структура Галактики, распределение звёзд, газа и пыли. Положение и движение Солнца в </w:t>
            </w:r>
            <w:r>
              <w:rPr>
                <w:rFonts w:ascii="Times New Roman" w:hAnsi="Times New Roman"/>
                <w:color w:val="000000"/>
                <w:sz w:val="24"/>
              </w:rPr>
              <w:t>Галактике. Плоская и сферическая подсистемы Галактики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галактик. Радиогалактики и квазары. Чёрные дыры в ядрах галактик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Вселенная. Расширение Вселенной. Закон Хаббла. Разбегание галактик. Возраст и радиус Вселенной, теория Большого взрыва. </w:t>
            </w:r>
            <w:r>
              <w:rPr>
                <w:rFonts w:ascii="Times New Roman" w:hAnsi="Times New Roman"/>
                <w:color w:val="000000"/>
                <w:sz w:val="24"/>
              </w:rPr>
              <w:t>Модель «горячей Вселенной». Реликтовое излучение</w:t>
            </w:r>
          </w:p>
        </w:tc>
      </w:tr>
      <w:tr w:rsidR="00DD5F1F">
        <w:trPr>
          <w:trHeight w:val="144"/>
        </w:trPr>
        <w:tc>
          <w:tcPr>
            <w:tcW w:w="130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3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8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Масштабная структура Вселенной. Метагалактика. Нерешённые проблемы астрономии</w:t>
            </w:r>
            <w:bookmarkStart w:id="15" w:name="block-81435168"/>
          </w:p>
        </w:tc>
      </w:tr>
    </w:tbl>
    <w:p w:rsidR="00DD5F1F" w:rsidRDefault="00DD5F1F">
      <w:pPr>
        <w:sectPr w:rsidR="00DD5F1F">
          <w:pgSz w:w="11906" w:h="16383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</w:p>
    <w:bookmarkEnd w:id="15"/>
    <w:p w:rsidR="00DD5F1F" w:rsidRDefault="00CE62C8">
      <w:pPr>
        <w:spacing w:before="199" w:after="199" w:line="336" w:lineRule="exact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ПРОВЕРЯЕМЫЕ НА ЕГЭ ПО ФИЗИКЕ ТРЕБОВАНИЯ К РЕЗУЛЬТАТАМ ОСВОЕНИЯ ОСНОВНОЙ ОБРАЗОВАТЕЛЬНОЙ </w:t>
      </w:r>
      <w:r>
        <w:rPr>
          <w:rFonts w:ascii="Times New Roman" w:hAnsi="Times New Roman"/>
          <w:b/>
          <w:color w:val="000000"/>
          <w:sz w:val="28"/>
        </w:rPr>
        <w:t>ПРОГРАММЫ СРЕДНЕГО ОБЩЕГО ОБРАЗОВАНИЯ</w:t>
      </w:r>
    </w:p>
    <w:p w:rsidR="00DD5F1F" w:rsidRDefault="00DD5F1F">
      <w:pPr>
        <w:spacing w:before="199" w:after="199" w:line="336" w:lineRule="exact"/>
        <w:ind w:left="120"/>
      </w:pPr>
    </w:p>
    <w:tbl>
      <w:tblPr>
        <w:tblW w:w="13600" w:type="dxa"/>
        <w:tblInd w:w="251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2839"/>
        <w:gridCol w:w="10761"/>
      </w:tblGrid>
      <w:tr w:rsidR="00DD5F1F">
        <w:trPr>
          <w:trHeight w:val="144"/>
        </w:trPr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0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DD5F1F">
        <w:trPr>
          <w:trHeight w:val="144"/>
        </w:trPr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12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распознавать физические явления </w:t>
            </w:r>
            <w:r>
              <w:rPr>
                <w:rFonts w:ascii="Times New Roman" w:hAnsi="Times New Roman"/>
                <w:color w:val="000000"/>
                <w:sz w:val="24"/>
              </w:rPr>
              <w:t>(процессы) и объяснять их на основе изученных законов</w:t>
            </w:r>
          </w:p>
        </w:tc>
      </w:tr>
      <w:tr w:rsidR="00DD5F1F">
        <w:trPr>
          <w:trHeight w:val="144"/>
        </w:trPr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12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Владение основополагающими физическими понятиями и величинами, характеризующими физические процессы </w:t>
            </w:r>
          </w:p>
        </w:tc>
      </w:tr>
      <w:tr w:rsidR="00DD5F1F">
        <w:trPr>
          <w:trHeight w:val="144"/>
        </w:trPr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12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применять законы классической механики, молекулярной физики и термодина</w:t>
            </w:r>
            <w:r>
              <w:rPr>
                <w:rFonts w:ascii="Times New Roman" w:hAnsi="Times New Roman"/>
                <w:color w:val="000000"/>
                <w:sz w:val="24"/>
              </w:rPr>
              <w:t>мики, электродинамики, квантовой физики для анализа и объяснения явлений микромира, макромира и мегамира, различать условия (границы, области) применимости физических законов, понимать всеобщий характер фундаментальных законов и ограниченность использовани</w:t>
            </w:r>
            <w:r>
              <w:rPr>
                <w:rFonts w:ascii="Times New Roman" w:hAnsi="Times New Roman"/>
                <w:color w:val="000000"/>
                <w:sz w:val="24"/>
              </w:rPr>
              <w:t>я частных законов; анализировать физические процессы, используя основные положения, законы и закономерности</w:t>
            </w:r>
          </w:p>
        </w:tc>
      </w:tr>
      <w:tr w:rsidR="00DD5F1F">
        <w:trPr>
          <w:trHeight w:val="144"/>
        </w:trPr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12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умения различать условия применимости моделей физических тел и процессов (явлений)</w:t>
            </w:r>
          </w:p>
        </w:tc>
      </w:tr>
      <w:tr w:rsidR="00DD5F1F">
        <w:trPr>
          <w:trHeight w:val="144"/>
        </w:trPr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12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умения решать расчётные з</w:t>
            </w:r>
            <w:r>
              <w:rPr>
                <w:rFonts w:ascii="Times New Roman" w:hAnsi="Times New Roman"/>
                <w:color w:val="000000"/>
                <w:sz w:val="24"/>
              </w:rPr>
              <w:t>адачи с явно заданной и неявно заданной физической моделью: на основании анализа условия выбирать физические модели, отвечающие требованиям задачи, применять формулы, законы, закономерности и постулаты физических теорий при использовании математических мет</w:t>
            </w:r>
            <w:r>
              <w:rPr>
                <w:rFonts w:ascii="Times New Roman" w:hAnsi="Times New Roman"/>
                <w:color w:val="000000"/>
                <w:sz w:val="24"/>
              </w:rPr>
              <w:t>одов решения задач, проводить расчёты на основании имеющихся данных, анализировать результаты и корректировать методы решения с учётом полученных результатов</w:t>
            </w:r>
          </w:p>
        </w:tc>
      </w:tr>
      <w:tr w:rsidR="00DD5F1F">
        <w:trPr>
          <w:trHeight w:val="144"/>
        </w:trPr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0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12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качественные задачи, требующие применения знаний из разных разделов школьного курса </w:t>
            </w:r>
            <w:r>
              <w:rPr>
                <w:rFonts w:ascii="Times New Roman" w:hAnsi="Times New Roman"/>
                <w:color w:val="000000"/>
                <w:sz w:val="24"/>
              </w:rPr>
              <w:t>физики, а также интеграции знаний из других предметов естественнонаучного цикла: выстраивать логическую цепочку рассуждений с опорой на изученные законы, закономерности и физические явления</w:t>
            </w:r>
          </w:p>
        </w:tc>
      </w:tr>
      <w:tr w:rsidR="00DD5F1F">
        <w:trPr>
          <w:trHeight w:val="144"/>
        </w:trPr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12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Владение основными методами научного познания, используемыми в </w:t>
            </w:r>
            <w:r>
              <w:rPr>
                <w:rFonts w:ascii="Times New Roman" w:hAnsi="Times New Roman"/>
                <w:color w:val="000000"/>
                <w:sz w:val="24"/>
              </w:rPr>
              <w:t>физике: проводить прямые и косвенные измерения физических величин, выбирая оптимальный способ измерения и используя известные методы оценки погрешностей измерений, проводить исследование зависимостей физических величин с использованием прямых измерений, об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ъяснять полученные результаты, используя физические теории, законы и понятия, и делать выводы; соблюдать правила безопасного труда при проведении исследований в рамках учебного эксперимента и учебно-исследовательской деятельности с использованием цифровых </w:t>
            </w:r>
            <w:r>
              <w:rPr>
                <w:rFonts w:ascii="Times New Roman" w:hAnsi="Times New Roman"/>
                <w:color w:val="000000"/>
                <w:sz w:val="24"/>
              </w:rPr>
              <w:t>измерительных устройств и лабораторного оборудования</w:t>
            </w:r>
          </w:p>
        </w:tc>
      </w:tr>
      <w:tr w:rsidR="00DD5F1F">
        <w:trPr>
          <w:trHeight w:val="144"/>
        </w:trPr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12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анализировать и оценивать последствия бытовой и производственной деятельности человека, связанной с физическими процессами, с позиций экологической безопасности; представлений </w:t>
            </w:r>
            <w:r>
              <w:rPr>
                <w:rFonts w:ascii="Times New Roman" w:hAnsi="Times New Roman"/>
                <w:color w:val="000000"/>
                <w:sz w:val="24"/>
              </w:rPr>
              <w:t>о рациональном природопользовании, а также разумном использовании достижений науки и технологий для дальнейшего развития человеческого общества</w:t>
            </w:r>
          </w:p>
        </w:tc>
      </w:tr>
      <w:tr w:rsidR="00DD5F1F">
        <w:trPr>
          <w:trHeight w:val="144"/>
        </w:trPr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12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различными способами работы с информацией физического содержания с использованием современных инфор</w:t>
            </w:r>
            <w:r>
              <w:rPr>
                <w:rFonts w:ascii="Times New Roman" w:hAnsi="Times New Roman"/>
                <w:color w:val="000000"/>
                <w:sz w:val="24"/>
              </w:rPr>
              <w:t>мационных технологий; развитие умений критического анализа и оценки достоверности получаемой информации</w:t>
            </w:r>
          </w:p>
        </w:tc>
      </w:tr>
      <w:tr w:rsidR="00DD5F1F">
        <w:trPr>
          <w:trHeight w:val="144"/>
        </w:trPr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0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12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применять основополагающие астрономические понятия, теории и законы для анализа и объяснения физических процессов, происходя</w:t>
            </w:r>
            <w:r>
              <w:rPr>
                <w:rFonts w:ascii="Times New Roman" w:hAnsi="Times New Roman"/>
                <w:color w:val="000000"/>
                <w:sz w:val="24"/>
              </w:rPr>
              <w:t>щих на звёздах, в звёздных системах, в межгалактической среде; движения небесных тел, эволюции звёзд и Вселенной</w:t>
            </w:r>
            <w:bookmarkStart w:id="16" w:name="block-81435169"/>
          </w:p>
        </w:tc>
      </w:tr>
    </w:tbl>
    <w:p w:rsidR="00DD5F1F" w:rsidRDefault="00DD5F1F">
      <w:pPr>
        <w:sectPr w:rsidR="00DD5F1F">
          <w:pgSz w:w="11906" w:h="16383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</w:p>
    <w:bookmarkEnd w:id="16"/>
    <w:p w:rsidR="00DD5F1F" w:rsidRDefault="00CE62C8">
      <w:pPr>
        <w:spacing w:before="199" w:after="199" w:line="336" w:lineRule="exact"/>
        <w:ind w:left="120"/>
      </w:pPr>
      <w:r>
        <w:rPr>
          <w:rFonts w:ascii="Times New Roman" w:hAnsi="Times New Roman"/>
          <w:b/>
          <w:color w:val="000000"/>
          <w:sz w:val="28"/>
        </w:rPr>
        <w:t>ПЕРЕЧЕНЬ ЭЛЕМЕНТОВ СОДЕРЖАНИЯ, ПРОВЕРЯЕМЫХ НА ЕГЭ ПО ФИЗИКЕ</w:t>
      </w:r>
    </w:p>
    <w:p w:rsidR="00DD5F1F" w:rsidRDefault="00DD5F1F">
      <w:pPr>
        <w:spacing w:after="0"/>
        <w:ind w:left="120"/>
      </w:pPr>
    </w:p>
    <w:tbl>
      <w:tblPr>
        <w:tblW w:w="13225" w:type="dxa"/>
        <w:tblInd w:w="251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576"/>
        <w:gridCol w:w="1760"/>
        <w:gridCol w:w="9889"/>
      </w:tblGrid>
      <w:tr w:rsidR="00DD5F1F">
        <w:trPr>
          <w:trHeight w:val="144"/>
        </w:trPr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раздела/темы 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элемента 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D5F1F">
        <w:trPr>
          <w:trHeight w:val="144"/>
        </w:trPr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МЕХАНИКА</w:t>
            </w:r>
          </w:p>
        </w:tc>
      </w:tr>
      <w:tr w:rsidR="00DD5F1F">
        <w:trPr>
          <w:trHeight w:val="144"/>
        </w:trPr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</w:p>
        </w:tc>
      </w:tr>
      <w:tr w:rsidR="00DD5F1F">
        <w:trPr>
          <w:trHeight w:val="144"/>
        </w:trPr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Механическое движение. Относительность механического движения. Система отсчёта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Материальная точка. </w:t>
            </w: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619500" cy="2381250"/>
                  <wp:effectExtent l="0" t="0" r="0" b="0"/>
                  <wp:docPr id="1" name="Изображение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0" cy="2381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DD5F1F">
            <w:pPr>
              <w:spacing w:after="0" w:line="336" w:lineRule="exact"/>
              <w:ind w:left="336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Скорость материальной точки: </w:t>
            </w: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324225" cy="1390650"/>
                  <wp:effectExtent l="0" t="0" r="0" b="0"/>
                  <wp:docPr id="2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4225" cy="1390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перемещения и пути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материальной точки при прямолинейном движении вдоль оси x по графику зависимости υ</w:t>
            </w:r>
            <w:r>
              <w:rPr>
                <w:rFonts w:ascii="Times New Roman" w:hAnsi="Times New Roman"/>
                <w:color w:val="000000"/>
                <w:sz w:val="24"/>
                <w:vertAlign w:val="subscript"/>
              </w:rPr>
              <w:t>x</w:t>
            </w:r>
            <w:r>
              <w:rPr>
                <w:rFonts w:ascii="Times New Roman" w:hAnsi="Times New Roman"/>
                <w:color w:val="000000"/>
                <w:sz w:val="24"/>
              </w:rPr>
              <w:t>(t)</w:t>
            </w:r>
          </w:p>
          <w:p w:rsidR="00DD5F1F" w:rsidRDefault="00DD5F1F">
            <w:pPr>
              <w:spacing w:after="0" w:line="336" w:lineRule="exact"/>
              <w:ind w:left="336"/>
              <w:jc w:val="both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336" w:lineRule="exact"/>
              <w:ind w:left="336"/>
            </w:pP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4629150" cy="1076325"/>
                  <wp:effectExtent l="0" t="0" r="0" b="0"/>
                  <wp:docPr id="3" name="Изображение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9150" cy="1076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DD5F1F">
            <w:pPr>
              <w:spacing w:after="0" w:line="336" w:lineRule="exact"/>
              <w:ind w:left="336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Равномерное прямолинейное движение:</w:t>
            </w: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x</m:t>
                </m:r>
                <m:r>
                  <w:rPr>
                    <w:rFonts w:ascii="Cambria Math" w:hAnsi="Cambria Math"/>
                  </w:rPr>
                  <m:t>(</m:t>
                </m:r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)=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ox</m:t>
                    </m:r>
                  </m:sub>
                </m:sSub>
                <m:r>
                  <w:rPr>
                    <w:rFonts w:ascii="Cambria Math" w:hAnsi="Cambria Math"/>
                  </w:rPr>
                  <m:t>t</m:t>
                </m:r>
              </m:oMath>
            </m:oMathPara>
          </w:p>
          <w:p w:rsidR="00DD5F1F" w:rsidRDefault="00DD5F1F">
            <w:pPr>
              <w:spacing w:after="0" w:line="288" w:lineRule="exact"/>
            </w:pP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x</m:t>
                    </m:r>
                  </m:sub>
                </m:sSub>
                <m:r>
                  <w:rPr>
                    <w:rFonts w:ascii="Cambria Math" w:hAnsi="Cambria Math"/>
                  </w:rPr>
                  <m:t>(</m:t>
                </m:r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)-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  <m:r>
                      <w:rPr>
                        <w:rFonts w:ascii="Cambria Math" w:hAnsi="Cambria Math"/>
                      </w:rPr>
                      <m:t>x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const</m:t>
                </m:r>
              </m:oMath>
            </m:oMathPara>
          </w:p>
          <w:p w:rsidR="00DD5F1F" w:rsidRDefault="00DD5F1F">
            <w:pPr>
              <w:spacing w:after="0" w:line="288" w:lineRule="exact"/>
            </w:pPr>
          </w:p>
          <w:p w:rsidR="00DD5F1F" w:rsidRDefault="00DD5F1F">
            <w:pPr>
              <w:spacing w:after="0" w:line="336" w:lineRule="exact"/>
              <w:ind w:left="336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1.1.6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Равноускоренное прямолинейное движение:</w:t>
            </w: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4210050" cy="1885950"/>
                  <wp:effectExtent l="0" t="0" r="0" b="0"/>
                  <wp:docPr id="4" name="Изображение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0050" cy="1885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DD5F1F">
            <w:pPr>
              <w:spacing w:after="0" w:line="336" w:lineRule="exact"/>
              <w:ind w:left="336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1.1.7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tbl>
            <w:tblPr>
              <w:tblW w:w="3900" w:type="dxa"/>
              <w:tblInd w:w="180" w:type="dxa"/>
              <w:tblLayout w:type="fixed"/>
              <w:tblCellMar>
                <w:top w:w="15" w:type="dxa"/>
                <w:left w:w="81" w:type="dxa"/>
                <w:bottom w:w="15" w:type="dxa"/>
                <w:right w:w="81" w:type="dxa"/>
              </w:tblCellMar>
              <w:tblLook w:val="04A0" w:firstRow="1" w:lastRow="0" w:firstColumn="1" w:lastColumn="0" w:noHBand="0" w:noVBand="1"/>
            </w:tblPr>
            <w:tblGrid>
              <w:gridCol w:w="3900"/>
            </w:tblGrid>
            <w:tr w:rsidR="00DD5F1F">
              <w:tc>
                <w:tcPr>
                  <w:tcW w:w="3900" w:type="dxa"/>
                  <w:vAlign w:val="center"/>
                </w:tcPr>
                <w:p w:rsidR="00DD5F1F" w:rsidRDefault="00DD5F1F">
                  <w:pPr>
                    <w:spacing w:after="0" w:line="336" w:lineRule="exact"/>
                    <w:ind w:left="579"/>
                    <w:jc w:val="right"/>
                  </w:pPr>
                </w:p>
              </w:tc>
            </w:tr>
          </w:tbl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Свободное падение. Ускорение свободного падения. </w:t>
            </w: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371600" cy="1096010"/>
                  <wp:effectExtent l="0" t="0" r="0" b="0"/>
                  <wp:docPr id="5" name="Изображение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Изображение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096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Движение тела, брошенного под углом α к горизонту: </w:t>
            </w: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847975" cy="1981200"/>
                  <wp:effectExtent l="0" t="0" r="0" b="0"/>
                  <wp:docPr id="6" name="Изображение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Изображение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975" cy="1981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DD5F1F">
            <w:pPr>
              <w:spacing w:after="0" w:line="336" w:lineRule="exact"/>
              <w:ind w:left="336"/>
              <w:jc w:val="both"/>
            </w:pPr>
          </w:p>
          <w:p w:rsidR="00DD5F1F" w:rsidRDefault="00DD5F1F">
            <w:pPr>
              <w:spacing w:after="0" w:line="336" w:lineRule="exact"/>
              <w:ind w:left="336"/>
            </w:pPr>
          </w:p>
          <w:p w:rsidR="00DD5F1F" w:rsidRDefault="00DD5F1F">
            <w:pPr>
              <w:spacing w:after="0" w:line="336" w:lineRule="exact"/>
              <w:ind w:left="336"/>
            </w:pPr>
          </w:p>
          <w:p w:rsidR="00DD5F1F" w:rsidRDefault="00DD5F1F">
            <w:pPr>
              <w:spacing w:after="0" w:line="336" w:lineRule="exact"/>
              <w:ind w:left="336"/>
            </w:pPr>
          </w:p>
        </w:tc>
      </w:tr>
      <w:tr w:rsidR="00DD5F1F">
        <w:trPr>
          <w:trHeight w:val="144"/>
        </w:trPr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1.1.8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Криволинейное движение. Движение материальной точки по окружности. 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Угловая и линейная скорость точки: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v</m:t>
                </m:r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ωR</m:t>
                </m:r>
              </m:oMath>
            </m:oMathPara>
          </w:p>
          <w:p w:rsidR="00DD5F1F" w:rsidRDefault="00CE62C8">
            <w:pPr>
              <w:spacing w:after="0" w:line="288" w:lineRule="exac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равномерном движении точки по окружности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ω</m:t>
                </m:r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  <m:r>
                      <w:rPr>
                        <w:rFonts w:ascii="Cambria Math" w:hAnsi="Cambria Math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T</m:t>
                    </m:r>
                  </m:den>
                </m:f>
                <m:r>
                  <w:rPr>
                    <w:rFonts w:ascii="Cambria Math" w:hAnsi="Cambria Math"/>
                  </w:rPr>
                  <m:t>=2</m:t>
                </m:r>
                <m:r>
                  <w:rPr>
                    <w:rFonts w:ascii="Cambria Math" w:hAnsi="Cambria Math"/>
                  </w:rPr>
                  <m:t>πυ</m:t>
                </m:r>
              </m:oMath>
            </m:oMathPara>
          </w:p>
          <w:p w:rsidR="00DD5F1F" w:rsidRDefault="00CE62C8">
            <w:pPr>
              <w:spacing w:after="0" w:line="288" w:lineRule="exac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Центростремительное ускорение точки: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>цс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R</m:t>
                    </m:r>
                  </m:den>
                </m:f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ω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R</m:t>
                </m:r>
              </m:oMath>
            </m:oMathPara>
          </w:p>
          <w:p w:rsidR="00DD5F1F" w:rsidRDefault="00CE62C8">
            <w:pPr>
              <w:spacing w:after="0" w:line="288" w:lineRule="exac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. Полное ускорение материальной точки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1.1.9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Твёрдое тело. Поступательное и вращательное движение твёрдого тела</w:t>
            </w:r>
          </w:p>
        </w:tc>
      </w:tr>
      <w:tr w:rsidR="00DD5F1F">
        <w:trPr>
          <w:trHeight w:val="144"/>
        </w:trPr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</w:p>
        </w:tc>
      </w:tr>
      <w:tr w:rsidR="00DD5F1F">
        <w:trPr>
          <w:trHeight w:val="144"/>
        </w:trPr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Инерциальные системы отсчёта. Первый закон Ньютона. Принцип относительности Галилея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Масса тела. Плотность вещества: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ρ</m:t>
                </m:r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m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V</m:t>
                    </m:r>
                  </m:den>
                </m:f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Сила. Принцип суперпозиции сил: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hAnsi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hAnsi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>равнодейств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hAnsi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hAnsi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hAnsi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hAnsi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+...</m:t>
                </m:r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1.2.4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Второй закон Ньютона: для материальной точки в ИСО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hAnsi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hAnsi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m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e>
                      <m:lim>
                        <m:r>
                          <w:rPr>
                            <w:rFonts w:ascii="Cambria Math" w:hAnsi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oMath>
            </m:oMathPara>
          </w:p>
          <w:p w:rsidR="00DD5F1F" w:rsidRDefault="00CE62C8">
            <w:pPr>
              <w:spacing w:after="0" w:line="288" w:lineRule="exac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;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Δ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lim>
                    <m:r>
                      <w:rPr>
                        <w:rFonts w:ascii="Cambria Math" w:hAnsi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/>
                  </w:rPr>
                  <m:t>=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lim>
                    <m:r>
                      <w:rPr>
                        <w:rFonts w:ascii="Cambria Math" w:hAnsi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/>
                  </w:rPr>
                  <m:t>Δt</m:t>
                </m:r>
              </m:oMath>
            </m:oMathPara>
          </w:p>
          <w:p w:rsidR="00DD5F1F" w:rsidRDefault="00CE62C8">
            <w:pPr>
              <w:spacing w:after="0" w:line="288" w:lineRule="exac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lim>
                    <m:r>
                      <w:rPr>
                        <w:rFonts w:ascii="Cambria Math" w:hAnsi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const</m:t>
                </m:r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1.2.5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371600" cy="428625"/>
                  <wp:effectExtent l="0" t="0" r="0" b="0"/>
                  <wp:docPr id="7" name="Изображение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Изображение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428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Третий закон Ньютона для материальных точек: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hAnsi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hAnsi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hAnsi="Cambria Math"/>
                      </w:rPr>
                      <m:t>12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hAnsi="Cambria Math"/>
                      </w:rPr>
                      <m:t>-</m:t>
                    </m:r>
                  </m:e>
                  <m:lim>
                    <m:r>
                      <w:rPr>
                        <w:rFonts w:ascii="Cambria Math" w:hAnsi="Cambria Math"/>
                      </w:rPr>
                      <m:t>⃗</m:t>
                    </m:r>
                  </m:lim>
                </m:limUpp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21</m:t>
                    </m:r>
                  </m:sub>
                </m:sSub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1.2.6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всемирного тяготения: силы притяжения между точечными массами равны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F</m:t>
                </m:r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G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 w:rsidR="00DD5F1F" w:rsidRDefault="00CE62C8">
            <w:pPr>
              <w:spacing w:after="0" w:line="288" w:lineRule="exac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тяжести. Центр тяжести тела. Зависимость силы тяжести от высоты h над поверхностью планеты радиусом R0: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mg</m:t>
                </m:r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GMm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(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0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+h)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  <w:p w:rsidR="00DD5F1F" w:rsidRDefault="00DD5F1F">
            <w:pPr>
              <w:spacing w:after="0" w:line="336" w:lineRule="exact"/>
              <w:ind w:left="336"/>
              <w:jc w:val="both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1.2.7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упругости. Закон Гука: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x</m:t>
                    </m:r>
                  </m:sub>
                </m:sSub>
                <m: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kx</m:t>
                </m:r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1.2.8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keepNext/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Сила трения. Сухое трение.</w:t>
            </w:r>
          </w:p>
          <w:p w:rsidR="00DD5F1F" w:rsidRDefault="00CE62C8">
            <w:pPr>
              <w:keepNext/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трения скольжения: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>тр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μN</m:t>
                </m:r>
              </m:oMath>
            </m:oMathPara>
          </w:p>
          <w:p w:rsidR="00DD5F1F" w:rsidRDefault="00CE62C8">
            <w:pPr>
              <w:spacing w:after="0" w:line="288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DD5F1F" w:rsidRDefault="00CE62C8">
            <w:pPr>
              <w:keepNext/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трения покоя: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>тр</m:t>
                    </m:r>
                  </m:sub>
                </m:sSub>
                <m:r>
                  <w:rPr>
                    <w:rFonts w:ascii="Cambria Math" w:hAnsi="Cambria Math"/>
                  </w:rPr>
                  <m:t>≤</m:t>
                </m:r>
                <m:r>
                  <w:rPr>
                    <w:rFonts w:ascii="Cambria Math" w:hAnsi="Cambria Math"/>
                  </w:rPr>
                  <m:t>μN</m:t>
                </m:r>
              </m:oMath>
            </m:oMathPara>
          </w:p>
          <w:p w:rsidR="00DD5F1F" w:rsidRDefault="00CE62C8">
            <w:pPr>
              <w:spacing w:after="0" w:line="288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Коэффициент трения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1.2.9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Давление: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p</m:t>
                </m:r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⊥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</w:rPr>
                      <m:t>S</m:t>
                    </m:r>
                  </m:den>
                </m:f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</w:tc>
      </w:tr>
      <w:tr w:rsidR="00DD5F1F">
        <w:trPr>
          <w:trHeight w:val="144"/>
        </w:trPr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СТАТИКА</w:t>
            </w:r>
          </w:p>
        </w:tc>
      </w:tr>
      <w:tr w:rsidR="00DD5F1F">
        <w:trPr>
          <w:trHeight w:val="144"/>
        </w:trPr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371600" cy="775335"/>
                  <wp:effectExtent l="0" t="0" r="0" b="0"/>
                  <wp:docPr id="8" name="Изображение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Изображение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775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Момент силы относительно оси вращения: </w:t>
            </w: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|M| = Fl, где l – плечо силы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lim>
                    <m:r>
                      <w:rPr>
                        <w:rFonts w:ascii="Cambria Math" w:hAnsi="Cambria Math"/>
                      </w:rPr>
                      <m:t>⃗</m:t>
                    </m:r>
                  </m:lim>
                </m:limUpp>
              </m:oMath>
            </m:oMathPara>
          </w:p>
          <w:p w:rsidR="00DD5F1F" w:rsidRDefault="00CE62C8">
            <w:pPr>
              <w:spacing w:after="0" w:line="288" w:lineRule="exac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относительно оси, проходящей через точку O перпендикулярно рисунку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Центр масс тела. Центр масс системы материальных точек:</w:t>
            </w: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lim>
                        <m:r>
                          <w:rPr>
                            <w:rFonts w:ascii="Cambria Math" w:hAnsi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>ц</m:t>
                    </m:r>
                    <m:r>
                      <w:rPr>
                        <w:rFonts w:ascii="Cambria Math" w:hAnsi="Cambria Math"/>
                      </w:rPr>
                      <m:t>.</m:t>
                    </m:r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>м</m:t>
                    </m:r>
                    <m:r>
                      <w:rPr>
                        <w:rFonts w:ascii="Cambria Math" w:hAnsi="Cambria Math"/>
                      </w:rPr>
                      <m:t>.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limUpp>
                          <m:limUp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limUppPr>
                          <m:e>
                            <m:r>
                              <w:rPr>
                                <w:rFonts w:ascii="Cambria Math" w:hAnsi="Cambria Math"/>
                              </w:rPr>
                              <m:t>r</m:t>
                            </m:r>
                          </m:e>
                          <m:lim>
                            <m:r>
                              <w:rPr>
                                <w:rFonts w:ascii="Cambria Math" w:hAnsi="Cambria Math"/>
                              </w:rPr>
                              <m:t>⃗</m:t>
                            </m:r>
                          </m:lim>
                        </m:limUpp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limUpp>
                          <m:limUp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limUppPr>
                          <m:e>
                            <m:r>
                              <w:rPr>
                                <w:rFonts w:ascii="Cambria Math" w:hAnsi="Cambria Math"/>
                              </w:rPr>
                              <m:t>r</m:t>
                            </m:r>
                          </m:e>
                          <m:lim>
                            <m:r>
                              <w:rPr>
                                <w:rFonts w:ascii="Cambria Math" w:hAnsi="Cambria Math"/>
                              </w:rPr>
                              <m:t>⃗</m:t>
                            </m:r>
                          </m:lim>
                        </m:limUpp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+...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+...</m:t>
                    </m:r>
                  </m:den>
                </m:f>
              </m:oMath>
            </m:oMathPara>
          </w:p>
          <w:p w:rsidR="00DD5F1F" w:rsidRDefault="00CE62C8">
            <w:pPr>
              <w:spacing w:after="0" w:line="288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однородном поле тяжести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(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hAnsi="Cambria Math"/>
                      </w:rPr>
                      <m:t>g</m:t>
                    </m:r>
                  </m:e>
                  <m:lim>
                    <m:r>
                      <w:rPr>
                        <w:rFonts w:ascii="Cambria Math" w:hAnsi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const</m:t>
                </m:r>
                <m:r>
                  <w:rPr>
                    <w:rFonts w:ascii="Cambria Math" w:hAnsi="Cambria Math"/>
                  </w:rPr>
                  <m:t>)</m:t>
                </m:r>
              </m:oMath>
            </m:oMathPara>
          </w:p>
          <w:p w:rsidR="00DD5F1F" w:rsidRDefault="00CE62C8">
            <w:pPr>
              <w:spacing w:after="0" w:line="288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центр масс тела совпадает с его центром тяжести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Условия равновесия твёрдого тела в ИСО: </w:t>
            </w: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466850" cy="533400"/>
                  <wp:effectExtent l="0" t="0" r="0" b="0"/>
                  <wp:docPr id="9" name="Изображение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Изображение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533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DD5F1F">
            <w:pPr>
              <w:spacing w:after="0" w:line="336" w:lineRule="exact"/>
              <w:ind w:left="336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-147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1.3.4 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Паскаля 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-147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1.3.5 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Давление в жидкости, покоящейся в ИСО: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p</m:t>
                </m:r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ρg</m:t>
                </m:r>
                <m:r>
                  <w:rPr>
                    <w:rFonts w:ascii="Cambria Math" w:hAnsi="Cambria Math"/>
                  </w:rPr>
                  <m:t>h</m:t>
                </m:r>
              </m:oMath>
            </m:oMathPara>
          </w:p>
          <w:p w:rsidR="00DD5F1F" w:rsidRDefault="00DD5F1F">
            <w:pPr>
              <w:spacing w:after="0" w:line="288" w:lineRule="exact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-147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1.3.6 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Архимеда: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hAnsi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hAnsi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>Арх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hAnsi="Cambria Math"/>
                      </w:rPr>
                      <m:t>-</m:t>
                    </m:r>
                  </m:e>
                  <m:lim>
                    <m:r>
                      <w:rPr>
                        <w:rFonts w:ascii="Cambria Math" w:hAnsi="Cambria Math"/>
                      </w:rPr>
                      <m:t>⃗</m:t>
                    </m:r>
                  </m:lim>
                </m:limUpp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>вытесн</m:t>
                    </m:r>
                  </m:sub>
                </m:sSub>
              </m:oMath>
            </m:oMathPara>
          </w:p>
          <w:p w:rsidR="00DD5F1F" w:rsidRDefault="00CE62C8">
            <w:pPr>
              <w:spacing w:after="0" w:line="288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,</w:t>
            </w: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если тело и жидкость покоятся в ИСО, то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>Арх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pg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>вытесн</m:t>
                    </m:r>
                  </m:sub>
                </m:sSub>
              </m:oMath>
            </m:oMathPara>
          </w:p>
          <w:p w:rsidR="00DD5F1F" w:rsidRDefault="00DD5F1F">
            <w:pPr>
              <w:spacing w:after="0" w:line="288" w:lineRule="exact"/>
            </w:pP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Условие плавания тел</w:t>
            </w:r>
          </w:p>
        </w:tc>
      </w:tr>
      <w:tr w:rsidR="00DD5F1F">
        <w:trPr>
          <w:trHeight w:val="144"/>
        </w:trPr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 В МЕХАНИКЕ</w:t>
            </w:r>
          </w:p>
        </w:tc>
      </w:tr>
      <w:tr w:rsidR="00DD5F1F">
        <w:trPr>
          <w:trHeight w:val="144"/>
        </w:trPr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-147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1.4.1 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Импульс материальной точки: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lim>
                    <m:r>
                      <w:rPr>
                        <w:rFonts w:ascii="Cambria Math" w:hAnsi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m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lim>
                    <m:r>
                      <w:rPr>
                        <w:rFonts w:ascii="Cambria Math" w:hAnsi="Cambria Math"/>
                      </w:rPr>
                      <m:t>⃗</m:t>
                    </m:r>
                  </m:lim>
                </m:limUpp>
              </m:oMath>
            </m:oMathPara>
          </w:p>
          <w:p w:rsidR="00DD5F1F" w:rsidRDefault="00DD5F1F">
            <w:pPr>
              <w:spacing w:after="0" w:line="288" w:lineRule="exact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-147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1.4.2 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Импульс системы тел: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lim>
                    <m:r>
                      <w:rPr>
                        <w:rFonts w:ascii="Cambria Math" w:hAnsi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lim>
                        <m:r>
                          <w:rPr>
                            <w:rFonts w:ascii="Cambria Math" w:hAnsi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lim>
                        <m:r>
                          <w:rPr>
                            <w:rFonts w:ascii="Cambria Math" w:hAnsi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+...</m:t>
                </m:r>
              </m:oMath>
            </m:oMathPara>
          </w:p>
          <w:p w:rsidR="00DD5F1F" w:rsidRDefault="00DD5F1F">
            <w:pPr>
              <w:spacing w:after="0" w:line="288" w:lineRule="exact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-147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1.4.3 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изменения и сохранения импульса: </w:t>
            </w: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ИСО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Δ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lim>
                    <m:r>
                      <w:rPr>
                        <w:rFonts w:ascii="Cambria Math" w:hAnsi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Δ</m:t>
                </m:r>
                <m:r>
                  <w:rPr>
                    <w:rFonts w:ascii="Cambria Math" w:hAnsi="Cambria Math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lim>
                        <m:r>
                          <w:rPr>
                            <w:rFonts w:ascii="Cambria Math" w:hAnsi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lim>
                        <m:r>
                          <w:rPr>
                            <w:rFonts w:ascii="Cambria Math" w:hAnsi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+...)=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hAnsi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hAnsi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>внешн</m:t>
                    </m:r>
                  </m:sub>
                </m:sSub>
                <m:r>
                  <w:rPr>
                    <w:rFonts w:ascii="Cambria Math" w:hAnsi="Cambria Math"/>
                  </w:rPr>
                  <m:t>Δt</m:t>
                </m:r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hAnsi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hAnsi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>внешн</m:t>
                    </m:r>
                  </m:sub>
                </m:sSub>
                <m:r>
                  <w:rPr>
                    <w:rFonts w:ascii="Cambria Math" w:hAnsi="Cambria Math"/>
                  </w:rPr>
                  <m:t>Δt</m:t>
                </m:r>
                <m:r>
                  <w:rPr>
                    <w:rFonts w:ascii="Cambria Math" w:hAnsi="Cambria Math"/>
                  </w:rPr>
                  <m:t>+...</m:t>
                </m:r>
              </m:oMath>
            </m:oMathPara>
          </w:p>
          <w:p w:rsidR="00DD5F1F" w:rsidRDefault="00CE62C8">
            <w:pPr>
              <w:spacing w:after="0" w:line="288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ИСО , если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Δ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lim>
                    <m:r>
                      <w:rPr>
                        <w:rFonts w:ascii="Cambria Math" w:hAnsi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Δ</m:t>
                </m:r>
                <m:r>
                  <w:rPr>
                    <w:rFonts w:ascii="Cambria Math" w:hAnsi="Cambria Math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lim>
                        <m:r>
                          <w:rPr>
                            <w:rFonts w:ascii="Cambria Math" w:hAnsi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lim>
                        <m:r>
                          <w:rPr>
                            <w:rFonts w:ascii="Cambria Math" w:hAnsi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+...)=0</m:t>
                </m:r>
              </m:oMath>
            </m:oMathPara>
          </w:p>
          <w:p w:rsidR="00DD5F1F" w:rsidRDefault="00CE62C8">
            <w:pPr>
              <w:spacing w:after="0" w:line="288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, если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hAnsi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hAnsi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>внешн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hAnsi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hAnsi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>внешн</m:t>
                    </m:r>
                  </m:sub>
                </m:sSub>
                <m:r>
                  <w:rPr>
                    <w:rFonts w:ascii="Cambria Math" w:hAnsi="Cambria Math"/>
                  </w:rPr>
                  <m:t>+...=0</m:t>
                </m:r>
              </m:oMath>
            </m:oMathPara>
          </w:p>
          <w:p w:rsidR="00DD5F1F" w:rsidRDefault="00DD5F1F">
            <w:pPr>
              <w:spacing w:after="0" w:line="288" w:lineRule="exact"/>
            </w:pP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Реактивное движение</w:t>
            </w:r>
          </w:p>
          <w:p w:rsidR="00DD5F1F" w:rsidRDefault="00DD5F1F">
            <w:pPr>
              <w:spacing w:after="0" w:line="336" w:lineRule="exact"/>
              <w:ind w:left="336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-147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1.4.4 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tbl>
            <w:tblPr>
              <w:tblW w:w="3348" w:type="dxa"/>
              <w:tblInd w:w="180" w:type="dxa"/>
              <w:tblLayout w:type="fixed"/>
              <w:tblCellMar>
                <w:top w:w="15" w:type="dxa"/>
                <w:left w:w="81" w:type="dxa"/>
                <w:bottom w:w="15" w:type="dxa"/>
                <w:right w:w="81" w:type="dxa"/>
              </w:tblCellMar>
              <w:tblLook w:val="04A0" w:firstRow="1" w:lastRow="0" w:firstColumn="1" w:lastColumn="0" w:noHBand="0" w:noVBand="1"/>
            </w:tblPr>
            <w:tblGrid>
              <w:gridCol w:w="3348"/>
            </w:tblGrid>
            <w:tr w:rsidR="00DD5F1F">
              <w:tc>
                <w:tcPr>
                  <w:tcW w:w="3348" w:type="dxa"/>
                  <w:vAlign w:val="center"/>
                </w:tcPr>
                <w:p w:rsidR="00DD5F1F" w:rsidRDefault="00DD5F1F">
                  <w:pPr>
                    <w:spacing w:after="0" w:line="336" w:lineRule="exact"/>
                    <w:ind w:left="579"/>
                  </w:pPr>
                </w:p>
              </w:tc>
            </w:tr>
          </w:tbl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371600" cy="991870"/>
                  <wp:effectExtent l="0" t="0" r="0" b="0"/>
                  <wp:docPr id="10" name="Изображение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Изображение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991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силы на малом перемещении: </w:t>
            </w: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009775" cy="390525"/>
                  <wp:effectExtent l="0" t="0" r="0" b="0"/>
                  <wp:docPr id="11" name="Изображение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Изображение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390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DD5F1F">
            <w:pPr>
              <w:spacing w:after="0" w:line="336" w:lineRule="exact"/>
              <w:ind w:left="336"/>
            </w:pPr>
          </w:p>
          <w:p w:rsidR="00DD5F1F" w:rsidRDefault="00DD5F1F">
            <w:pPr>
              <w:spacing w:after="0" w:line="336" w:lineRule="exact"/>
              <w:ind w:left="336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371600" cy="664845"/>
                  <wp:effectExtent l="0" t="0" r="0" b="0"/>
                  <wp:docPr id="12" name="Изображение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Изображение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664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Мощность силы: </w:t>
            </w: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если за время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Δt</m:t>
                </m:r>
              </m:oMath>
            </m:oMathPara>
          </w:p>
          <w:p w:rsidR="00DD5F1F" w:rsidRDefault="00CE62C8">
            <w:pPr>
              <w:spacing w:after="0" w:line="288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силы изменяется на , то мощность силы </w:t>
            </w: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781175" cy="523875"/>
                  <wp:effectExtent l="0" t="0" r="0" b="0"/>
                  <wp:docPr id="13" name="Изображение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Изображение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523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DD5F1F">
            <w:pPr>
              <w:spacing w:after="0" w:line="336" w:lineRule="exact"/>
              <w:ind w:left="336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336" w:lineRule="exact"/>
              <w:ind w:left="336"/>
            </w:pP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Кинетическая энергия материальной точки: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>кин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m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  <m:r>
                      <w:rPr>
                        <w:rFonts w:ascii="Cambria Math" w:hAnsi="Cambria Math"/>
                      </w:rPr>
                      <m:t>m</m:t>
                    </m:r>
                  </m:den>
                </m:f>
              </m:oMath>
            </m:oMathPara>
          </w:p>
          <w:p w:rsidR="00DD5F1F" w:rsidRDefault="00DD5F1F">
            <w:pPr>
              <w:spacing w:after="0" w:line="288" w:lineRule="exact"/>
            </w:pP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изменения кинетической энергии системы материальных точек: в ИСО ΔEкин = A1 + A2 + ... </w:t>
            </w:r>
          </w:p>
          <w:p w:rsidR="00DD5F1F" w:rsidRDefault="00DD5F1F">
            <w:pPr>
              <w:spacing w:after="0" w:line="336" w:lineRule="exact"/>
              <w:ind w:left="336"/>
            </w:pPr>
          </w:p>
        </w:tc>
      </w:tr>
      <w:tr w:rsidR="00DD5F1F">
        <w:trPr>
          <w:trHeight w:val="144"/>
        </w:trPr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Потенциальная энергия:</w:t>
            </w: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для потенциальных сил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12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>потенц</m:t>
                    </m:r>
                  </m:sub>
                </m:sSub>
                <m: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>потенц</m:t>
                    </m:r>
                  </m:sub>
                </m:sSub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Δ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>потенц</m:t>
                    </m:r>
                  </m:sub>
                </m:sSub>
              </m:oMath>
            </m:oMathPara>
          </w:p>
          <w:p w:rsidR="00DD5F1F" w:rsidRDefault="00CE62C8">
            <w:pPr>
              <w:spacing w:after="0" w:line="288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Потенциальная энергия материальной точки в однородном поле тяжести: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>потенц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mg</m:t>
                </m:r>
                <m:r>
                  <w:rPr>
                    <w:rFonts w:ascii="Cambria Math" w:hAnsi="Cambria Math"/>
                  </w:rPr>
                  <m:t>h</m:t>
                </m:r>
              </m:oMath>
            </m:oMathPara>
          </w:p>
          <w:p w:rsidR="00DD5F1F" w:rsidRDefault="00CE62C8">
            <w:pPr>
              <w:spacing w:after="0" w:line="288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Потенциальная энергия упруго деформированного тела: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>потенц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k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  <w:p w:rsidR="00DD5F1F" w:rsidRDefault="00DD5F1F">
            <w:pPr>
              <w:spacing w:after="0" w:line="288" w:lineRule="exact"/>
            </w:pPr>
          </w:p>
          <w:p w:rsidR="00DD5F1F" w:rsidRDefault="00DD5F1F">
            <w:pPr>
              <w:spacing w:after="0" w:line="336" w:lineRule="exact"/>
              <w:ind w:left="336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1.4.8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изменения и сохранения механической энергии: </w:t>
            </w: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171825" cy="857250"/>
                  <wp:effectExtent l="0" t="0" r="0" b="0"/>
                  <wp:docPr id="14" name="Изображение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Изображение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1825" cy="857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DD5F1F">
            <w:pPr>
              <w:spacing w:after="0" w:line="336" w:lineRule="exact"/>
              <w:ind w:left="336"/>
            </w:pPr>
          </w:p>
        </w:tc>
      </w:tr>
      <w:tr w:rsidR="00DD5F1F">
        <w:trPr>
          <w:trHeight w:val="144"/>
        </w:trPr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МЕХАНИЧЕСКИЕ КОЛЕБАНИЯ И </w:t>
            </w:r>
            <w:r>
              <w:rPr>
                <w:rFonts w:ascii="Times New Roman" w:hAnsi="Times New Roman"/>
                <w:color w:val="000000"/>
                <w:sz w:val="24"/>
              </w:rPr>
              <w:t>ВОЛНЫ</w:t>
            </w:r>
          </w:p>
        </w:tc>
      </w:tr>
      <w:tr w:rsidR="00DD5F1F">
        <w:trPr>
          <w:trHeight w:val="144"/>
        </w:trPr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</w:tc>
        <w:tc>
          <w:tcPr>
            <w:tcW w:w="1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1.5.1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Гармонические колебания материальной точки. Амплитуда и фаза колебаний. Кинематическое описание:</w:t>
            </w: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00300" cy="695325"/>
                  <wp:effectExtent l="0" t="0" r="0" b="0"/>
                  <wp:docPr id="15" name="Изображение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Изображение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695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где х - смещение из равновесия.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Динамическое описание: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m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x</m:t>
                    </m:r>
                  </m:sub>
                </m:sSub>
                <m: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kx</m:t>
                </m:r>
                <m:r>
                  <w:rPr>
                    <w:rFonts w:ascii="Cambria Math" w:hAnsi="Cambria Math"/>
                  </w:rPr>
                  <m:t>,</m:t>
                </m:r>
              </m:oMath>
            </m:oMathPara>
          </w:p>
          <w:p w:rsidR="00DD5F1F" w:rsidRDefault="00CE62C8">
            <w:pPr>
              <w:spacing w:after="0" w:line="288" w:lineRule="exac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где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k</m:t>
                </m:r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m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ω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  <w:p w:rsidR="00DD5F1F" w:rsidRDefault="00CE62C8">
            <w:pPr>
              <w:spacing w:after="0" w:line="288" w:lineRule="exac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Это значит, что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x</m:t>
                    </m:r>
                  </m:sub>
                </m:sSub>
                <m: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kx</m:t>
                </m:r>
                <m:r>
                  <w:rPr>
                    <w:rFonts w:ascii="Cambria Math" w:hAnsi="Cambria Math"/>
                  </w:rPr>
                  <m:t>.</m:t>
                </m:r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Энергетическое описание (закон сохранения механической энергии): </w:t>
            </w: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124075" cy="495300"/>
                  <wp:effectExtent l="0" t="0" r="0" b="0"/>
                  <wp:docPr id="16" name="Изображение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Изображение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075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амплитуды колебаний смещения материальной точки с амплитудами колебаний её скорости и ускорения: </w:t>
            </w: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704975" cy="342900"/>
                  <wp:effectExtent l="0" t="0" r="0" b="0"/>
                  <wp:docPr id="17" name="Изображение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Изображение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342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DD5F1F">
            <w:pPr>
              <w:spacing w:after="0" w:line="336" w:lineRule="exact"/>
              <w:ind w:left="336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1.5.2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Период и частота колебаний: </w:t>
            </w: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857250" cy="447675"/>
                  <wp:effectExtent l="0" t="0" r="0" b="0"/>
                  <wp:docPr id="18" name="Изображение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Изображение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447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Период малых свободных колебаний математического маятника: </w:t>
            </w: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809625" cy="466725"/>
                  <wp:effectExtent l="0" t="0" r="0" b="0"/>
                  <wp:docPr id="19" name="Изображение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Изображение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Период свободных колебаний пружинного маятника: </w:t>
            </w: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876300" cy="523875"/>
                  <wp:effectExtent l="0" t="0" r="0" b="0"/>
                  <wp:docPr id="20" name="Изображение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Изображение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523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DD5F1F">
            <w:pPr>
              <w:spacing w:after="0" w:line="336" w:lineRule="exact"/>
              <w:ind w:left="336"/>
              <w:jc w:val="both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1.5.3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Вынужденные колебания. Резонанс. Резонансная кривая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1.5.4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Поперечные и продольные волны. Скорость распространения и длина волны: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λ</m:t>
                </m:r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vT</m:t>
                </m:r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υ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v</m:t>
                    </m:r>
                  </m:den>
                </m:f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  <w:p w:rsidR="00DD5F1F" w:rsidRDefault="00DD5F1F">
            <w:pPr>
              <w:spacing w:after="0" w:line="336" w:lineRule="exact"/>
              <w:ind w:left="336"/>
              <w:jc w:val="both"/>
            </w:pP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Интерференция и дифракция волн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1.5.5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Звук. Скорость звука</w:t>
            </w:r>
          </w:p>
        </w:tc>
      </w:tr>
      <w:tr w:rsidR="00DD5F1F">
        <w:trPr>
          <w:trHeight w:val="144"/>
        </w:trPr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МОЛЕКУЛЯРНАЯ ФИЗИКА. ТЕРМОДИНАМИКА</w:t>
            </w:r>
          </w:p>
        </w:tc>
      </w:tr>
      <w:tr w:rsidR="00DD5F1F">
        <w:trPr>
          <w:trHeight w:val="144"/>
        </w:trPr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МОЛЕКУЛЯРНАЯ ФИЗИКА</w:t>
            </w:r>
          </w:p>
        </w:tc>
      </w:tr>
      <w:tr w:rsidR="00DD5F1F">
        <w:trPr>
          <w:trHeight w:val="144"/>
        </w:trPr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 строения газов, жидкостей и твёрдых тел. Пусть термодинамическая система (тело) состоит из N одинаковых молекул. Тогда количество вещества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v</m:t>
                </m:r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N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m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μ</m:t>
                    </m:r>
                  </m:den>
                </m:f>
              </m:oMath>
            </m:oMathPara>
          </w:p>
          <w:p w:rsidR="00DD5F1F" w:rsidRDefault="00CE62C8">
            <w:pPr>
              <w:spacing w:after="0" w:line="288" w:lineRule="exac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где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A</m:t>
                    </m:r>
                  </m:sub>
                </m:sSub>
              </m:oMath>
            </m:oMathPara>
          </w:p>
          <w:p w:rsidR="00DD5F1F" w:rsidRDefault="00CE62C8">
            <w:pPr>
              <w:spacing w:after="0" w:line="288" w:lineRule="exac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– число Авогадро, m – масса системы (тела),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μ</m:t>
                </m:r>
              </m:oMath>
            </m:oMathPara>
          </w:p>
          <w:p w:rsidR="00DD5F1F" w:rsidRDefault="00CE62C8">
            <w:pPr>
              <w:spacing w:after="0" w:line="288" w:lineRule="exac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– молярная масса вещества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Тепловое движение атомов и молекул вещества 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Взаимодействие частиц вещества 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Диффузия. Броуновское движение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Модель идеального газа в МКТ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между давлением и средней кинетической энергией поступательного теплового движения молекул идеального газа (основное уравнение МКТ): </w:t>
            </w: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619375" cy="542925"/>
                  <wp:effectExtent l="0" t="0" r="0" b="0"/>
                  <wp:docPr id="21" name="Изображение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Изображение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9375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DD5F1F">
            <w:pPr>
              <w:spacing w:after="0" w:line="336" w:lineRule="exact"/>
              <w:ind w:left="336"/>
              <w:jc w:val="both"/>
            </w:pP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где m0 – масса одной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молекулы,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n</m:t>
                </m:r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N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V</m:t>
                    </m:r>
                  </m:den>
                </m:f>
              </m:oMath>
            </m:oMathPara>
          </w:p>
          <w:p w:rsidR="00DD5F1F" w:rsidRDefault="00CE62C8">
            <w:pPr>
              <w:spacing w:after="0" w:line="288" w:lineRule="exac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- концентрация молекул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Абсолютная температура: T = t +273К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2.1.8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температуры газа со средней кинетической энергией поступательного теплового движения его молекул: </w:t>
            </w: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495425" cy="552450"/>
                  <wp:effectExtent l="0" t="0" r="0" b="0"/>
                  <wp:docPr id="22" name="Изображение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Изображение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25" cy="552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DD5F1F">
            <w:pPr>
              <w:spacing w:after="0" w:line="336" w:lineRule="exact"/>
              <w:ind w:left="336"/>
              <w:jc w:val="both"/>
            </w:pPr>
          </w:p>
          <w:p w:rsidR="00DD5F1F" w:rsidRDefault="00DD5F1F">
            <w:pPr>
              <w:spacing w:after="0" w:line="336" w:lineRule="exact"/>
              <w:ind w:left="336"/>
              <w:jc w:val="both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2.1.9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p = nkT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2.1.10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Модель идеального газа в термодинамике: </w:t>
            </w: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4867275" cy="3076575"/>
                  <wp:effectExtent l="0" t="0" r="0" b="0"/>
                  <wp:docPr id="23" name="Изображение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Изображение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7275" cy="3076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DD5F1F">
            <w:pPr>
              <w:spacing w:after="0" w:line="336" w:lineRule="exact"/>
              <w:ind w:left="336"/>
              <w:jc w:val="both"/>
            </w:pPr>
          </w:p>
          <w:p w:rsidR="00DD5F1F" w:rsidRDefault="00DD5F1F">
            <w:pPr>
              <w:spacing w:after="0" w:line="336" w:lineRule="exact"/>
              <w:ind w:left="336"/>
              <w:jc w:val="both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2.1.11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Дальтона для давления смеси разреженных </w:t>
            </w:r>
            <w:r>
              <w:rPr>
                <w:rFonts w:ascii="Times New Roman" w:hAnsi="Times New Roman"/>
                <w:color w:val="000000"/>
                <w:sz w:val="24"/>
              </w:rPr>
              <w:t>газов: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p</m:t>
                </m:r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+...</m:t>
                </m:r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  <w:p w:rsidR="00DD5F1F" w:rsidRDefault="00DD5F1F">
            <w:pPr>
              <w:spacing w:after="0" w:line="336" w:lineRule="exact"/>
              <w:ind w:left="336"/>
              <w:jc w:val="both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2.1.12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Изопроцессы в разреженном газе с постоянным числом молекул N (с постоянным количеством вещества ν): 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изотерма (T = const): pV = const ,</w:t>
            </w: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изохора (V = const):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p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T</m:t>
                    </m:r>
                  </m:den>
                </m:f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const</m:t>
                </m:r>
              </m:oMath>
            </m:oMathPara>
          </w:p>
          <w:p w:rsidR="00DD5F1F" w:rsidRDefault="00CE62C8">
            <w:pPr>
              <w:spacing w:after="0" w:line="288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,</w:t>
            </w: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изобара (p = const):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V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T</m:t>
                    </m:r>
                  </m:den>
                </m:f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const</m:t>
                </m:r>
              </m:oMath>
            </m:oMathPara>
          </w:p>
          <w:p w:rsidR="00DD5F1F" w:rsidRDefault="00CE62C8">
            <w:pPr>
              <w:spacing w:after="0" w:line="288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Графическое представление изопроцессов на pV-, pT- и VT- диаграммах.</w:t>
            </w: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Объединенный газовый закон: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pV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T</m:t>
                    </m:r>
                  </m:den>
                </m:f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const</m:t>
                </m:r>
              </m:oMath>
            </m:oMathPara>
          </w:p>
          <w:p w:rsidR="00DD5F1F" w:rsidRDefault="00DD5F1F">
            <w:pPr>
              <w:spacing w:after="0" w:line="288" w:lineRule="exact"/>
            </w:pP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для постоянного количества вещества </w:t>
            </w:r>
            <w:r>
              <w:rPr>
                <w:rFonts w:ascii="Times New Roman" w:hAnsi="Times New Roman"/>
                <w:color w:val="000000"/>
                <w:sz w:val="24"/>
              </w:rPr>
              <w:t>ν.</w:t>
            </w:r>
          </w:p>
        </w:tc>
      </w:tr>
      <w:tr w:rsidR="00DD5F1F">
        <w:trPr>
          <w:trHeight w:val="144"/>
        </w:trPr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2.1.13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Насыщенные и ненасыщенные пары. Качественная зависимость плотности и давления насыщенного </w:t>
            </w:r>
            <w:r>
              <w:rPr>
                <w:rFonts w:ascii="Times New Roman" w:hAnsi="Times New Roman"/>
                <w:color w:val="000000"/>
                <w:sz w:val="24"/>
              </w:rPr>
              <w:t>пара от температуры, их независимость от объёма насыщенного пара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2.1.14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Влажность воздуха. 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Относительная влажность: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ϕ</m:t>
                </m:r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hAnsi="Cambria Math"/>
                          </w:rPr>
                          <m:t>пара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(</m:t>
                    </m:r>
                    <m:r>
                      <w:rPr>
                        <w:rFonts w:ascii="Cambria Math" w:hAnsi="Cambria Math"/>
                      </w:rPr>
                      <m:t>T</m:t>
                    </m:r>
                    <m:r>
                      <w:rPr>
                        <w:rFonts w:ascii="Cambria Math" w:hAnsi="Cambria Math"/>
                      </w:rPr>
                      <m:t>)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hAnsi="Cambria Math"/>
                          </w:rPr>
                          <m:t>насыщпара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(</m:t>
                    </m:r>
                    <m:r>
                      <w:rPr>
                        <w:rFonts w:ascii="Cambria Math" w:hAnsi="Cambria Math"/>
                      </w:rPr>
                      <m:t>T</m:t>
                    </m:r>
                    <m:r>
                      <w:rPr>
                        <w:rFonts w:ascii="Cambria Math" w:hAnsi="Cambria Math"/>
                      </w:rPr>
                      <m:t>)</m:t>
                    </m:r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ρ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hAnsi="Cambria Math"/>
                          </w:rPr>
                          <m:t>пара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(</m:t>
                    </m:r>
                    <m:r>
                      <w:rPr>
                        <w:rFonts w:ascii="Cambria Math" w:hAnsi="Cambria Math"/>
                      </w:rPr>
                      <m:t>T</m:t>
                    </m:r>
                    <m:r>
                      <w:rPr>
                        <w:rFonts w:ascii="Cambria Math" w:hAnsi="Cambria Math"/>
                      </w:rPr>
                      <m:t>)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ρ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hAnsi="Cambria Math"/>
                          </w:rPr>
                          <m:t>насыщпара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(</m:t>
                    </m:r>
                    <m:r>
                      <w:rPr>
                        <w:rFonts w:ascii="Cambria Math" w:hAnsi="Cambria Math"/>
                      </w:rPr>
                      <m:t>T</m:t>
                    </m:r>
                    <m:r>
                      <w:rPr>
                        <w:rFonts w:ascii="Cambria Math" w:hAnsi="Cambria Math"/>
                      </w:rPr>
                      <m:t>)</m:t>
                    </m:r>
                  </m:den>
                </m:f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  <w:p w:rsidR="00DD5F1F" w:rsidRDefault="00DD5F1F">
            <w:pPr>
              <w:spacing w:after="0" w:line="336" w:lineRule="exact"/>
              <w:ind w:left="336"/>
              <w:jc w:val="both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2.1.15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агрегатных состояний вещества: испарение и конденсация, кипение жидкости 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2.1.16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агрегатных состояний вещества: плавление и кристаллизация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2.1.17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энергии в фазовых переходах </w:t>
            </w:r>
          </w:p>
        </w:tc>
      </w:tr>
      <w:tr w:rsidR="00DD5F1F">
        <w:trPr>
          <w:trHeight w:val="144"/>
        </w:trPr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ТЕРМОДИНАМИКА</w:t>
            </w:r>
          </w:p>
        </w:tc>
      </w:tr>
      <w:tr w:rsidR="00DD5F1F">
        <w:trPr>
          <w:trHeight w:val="144"/>
        </w:trPr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Тепловое </w:t>
            </w:r>
            <w:r>
              <w:rPr>
                <w:rFonts w:ascii="Times New Roman" w:hAnsi="Times New Roman"/>
                <w:color w:val="000000"/>
                <w:sz w:val="24"/>
              </w:rPr>
              <w:t>равновесие и температура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энергия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Теплопередача как способ изменения внутренней энергии без совершения работы. Конвекция, теплопроводность, излучение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Количество теплоты. 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Удельная теплоёмкость вещества с: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Q</m:t>
                </m:r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cmΔT</m:t>
                </m:r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Удельная теплота парообразования L: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Q = Lm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Удельная теплота плавления λ: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Q = λm.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Удельная теплота сгорания топлива q: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Q = qm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Элементарная работа в термодинамике: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A</m:t>
                </m:r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pΔV</m:t>
                </m:r>
              </m:oMath>
            </m:oMathPara>
          </w:p>
          <w:p w:rsidR="00DD5F1F" w:rsidRDefault="00CE62C8">
            <w:pPr>
              <w:spacing w:after="0" w:line="288" w:lineRule="exac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работы по графику процесса на pV-диаграмме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Первый закон термодинамики: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12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Δ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12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12</m:t>
                    </m:r>
                  </m:sub>
                </m:sSub>
                <m:r>
                  <w:rPr>
                    <w:rFonts w:ascii="Cambria Math" w:hAnsi="Cambria Math"/>
                  </w:rPr>
                  <m:t>=(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)+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12</m:t>
                    </m:r>
                  </m:sub>
                </m:sSub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  <w:p w:rsidR="00DD5F1F" w:rsidRDefault="00DD5F1F">
            <w:pPr>
              <w:spacing w:after="0" w:line="336" w:lineRule="exact"/>
              <w:ind w:left="336"/>
              <w:jc w:val="both"/>
            </w:pP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Адиабата: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12</m:t>
                    </m:r>
                  </m:sub>
                </m:sSub>
                <m:r>
                  <w:rPr>
                    <w:rFonts w:ascii="Cambria Math" w:hAnsi="Cambria Math"/>
                  </w:rPr>
                  <m:t>=0</m:t>
                </m:r>
                <m:r>
                  <w:rPr>
                    <w:rFonts w:ascii="Cambria Math" w:hAnsi="Cambria Math"/>
                  </w:rPr>
                  <m:t>⟹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12</m:t>
                    </m:r>
                  </m:sub>
                </m:sSub>
                <m:r>
                  <w:rPr>
                    <w:rFonts w:ascii="Cambria Math" w:hAnsi="Cambria Math"/>
                  </w:rPr>
                  <m:t>=(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)=</m:t>
                </m:r>
                <m:r>
                  <w:rPr>
                    <w:rFonts w:ascii="Cambria Math" w:hAnsi="Cambria Math"/>
                  </w:rPr>
                  <m:t>Δ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12</m:t>
                    </m:r>
                  </m:sub>
                </m:sSub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  <w:p w:rsidR="00DD5F1F" w:rsidRDefault="00DD5F1F">
            <w:pPr>
              <w:spacing w:after="0" w:line="336" w:lineRule="exact"/>
              <w:ind w:left="336"/>
              <w:jc w:val="both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2.2.8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Второй закон термодинамики. Необратимые процессы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действия тепловых машин. КПД:</w:t>
            </w: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676525" cy="571500"/>
                  <wp:effectExtent l="0" t="0" r="0" b="0"/>
                  <wp:docPr id="24" name="Изображение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Изображение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652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DD5F1F">
            <w:pPr>
              <w:spacing w:after="0" w:line="336" w:lineRule="exact"/>
              <w:ind w:left="336"/>
              <w:jc w:val="both"/>
            </w:pPr>
          </w:p>
          <w:p w:rsidR="00DD5F1F" w:rsidRDefault="00DD5F1F">
            <w:pPr>
              <w:spacing w:after="0" w:line="336" w:lineRule="exact"/>
              <w:ind w:left="336"/>
              <w:jc w:val="both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2.2.10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Максимальное значение КПД. </w:t>
            </w:r>
            <w:r>
              <w:rPr>
                <w:rFonts w:ascii="Times New Roman" w:hAnsi="Times New Roman"/>
                <w:color w:val="000000"/>
                <w:sz w:val="24"/>
              </w:rPr>
              <w:t>Цикл Карно:</w:t>
            </w: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771775" cy="542925"/>
                  <wp:effectExtent l="0" t="0" r="0" b="0"/>
                  <wp:docPr id="25" name="Изображение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Изображение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1775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DD5F1F">
            <w:pPr>
              <w:spacing w:after="0" w:line="336" w:lineRule="exact"/>
              <w:ind w:left="336"/>
              <w:jc w:val="both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2.2.11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Уравнение теплового баланса: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</w:rPr>
                  <m:t>+...=0</m:t>
                </m:r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</w:tc>
      </w:tr>
      <w:tr w:rsidR="00DD5F1F">
        <w:trPr>
          <w:trHeight w:val="144"/>
        </w:trPr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DD5F1F">
        <w:trPr>
          <w:trHeight w:val="144"/>
        </w:trPr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ЭЛЕКТРИЧЕСКОЕ ПОЛЕ</w:t>
            </w:r>
          </w:p>
        </w:tc>
      </w:tr>
      <w:tr w:rsidR="00DD5F1F">
        <w:trPr>
          <w:trHeight w:val="144"/>
        </w:trPr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Электризация тел и её проявления. Электрический заряд. Два вида заряда. Элементарный электрический заряд. Закон сохранения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электрического заряда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Взаимодействие зарядов. Точечные заряды. Закон Кулона: </w:t>
            </w: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однородном веществе с диэлектрической проницаемостью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ε</m:t>
                </m:r>
              </m:oMath>
            </m:oMathPara>
          </w:p>
          <w:p w:rsidR="00DD5F1F" w:rsidRDefault="00DD5F1F">
            <w:pPr>
              <w:spacing w:after="0" w:line="288" w:lineRule="exact"/>
            </w:pP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000250" cy="561975"/>
                  <wp:effectExtent l="0" t="0" r="0" b="0"/>
                  <wp:docPr id="26" name="Изображение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Изображение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0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Электрическое поле. Его действие на электрические заряды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Напряжённость электрического поля: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lim>
                    <m:r>
                      <w:rPr>
                        <w:rFonts w:ascii="Cambria Math" w:hAnsi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hAnsi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hAnsi="Cambria Math"/>
                          </w:rPr>
                          <m:t>⃗</m:t>
                        </m:r>
                      </m:lim>
                    </m:limUpp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q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hAnsi="Cambria Math"/>
                          </w:rPr>
                          <m:t>пробный</m:t>
                        </m:r>
                      </m:sub>
                    </m:sSub>
                  </m:den>
                </m:f>
              </m:oMath>
            </m:oMathPara>
          </w:p>
          <w:p w:rsidR="00DD5F1F" w:rsidRDefault="00CE62C8">
            <w:pPr>
              <w:spacing w:after="0" w:line="288" w:lineRule="exac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точечного заряда: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r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k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q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 w:rsidR="00DD5F1F" w:rsidRDefault="00CE62C8">
            <w:pPr>
              <w:spacing w:after="0" w:line="288" w:lineRule="exac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однородное поле: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lim>
                    <m:r>
                      <w:rPr>
                        <w:rFonts w:ascii="Cambria Math" w:hAnsi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const</m:t>
                </m:r>
                <m:r>
                  <w:rPr>
                    <w:rFonts w:ascii="Cambria Math" w:hAnsi="Cambria Math"/>
                  </w:rPr>
                  <m:t>.</m:t>
                </m:r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Картины линий напряжённости этих полей 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3.1.5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Потенциальность электростатического поля.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Разность потенциалов и напряжение: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12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q</m:t>
                </m:r>
                <m:r>
                  <w:rPr>
                    <w:rFonts w:ascii="Cambria Math" w:hAnsi="Cambria Math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ϕ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ϕ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)=-</m:t>
                </m:r>
                <m:r>
                  <w:rPr>
                    <w:rFonts w:ascii="Cambria Math" w:hAnsi="Cambria Math"/>
                  </w:rPr>
                  <m:t>qΔϕ</m:t>
                </m:r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qU</m:t>
                </m:r>
                <m:r>
                  <w:rPr>
                    <w:rFonts w:ascii="Cambria Math" w:hAnsi="Cambria Math"/>
                  </w:rPr>
                  <m:t>.</m:t>
                </m:r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  <w:p w:rsidR="00DD5F1F" w:rsidRDefault="00DD5F1F">
            <w:pPr>
              <w:spacing w:after="0" w:line="336" w:lineRule="exact"/>
              <w:ind w:left="336"/>
              <w:jc w:val="both"/>
            </w:pP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Потенциальная энергия заряда в электростатическом поле: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W</m:t>
                </m:r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qϕ</m:t>
                </m:r>
              </m:oMath>
            </m:oMathPara>
          </w:p>
          <w:p w:rsidR="00DD5F1F" w:rsidRDefault="00CE62C8">
            <w:pPr>
              <w:spacing w:after="0" w:line="288" w:lineRule="exac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,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A</m:t>
                </m:r>
                <m: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ΔW</m:t>
                </m:r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Потенциал электростатического поля: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ϕ</m:t>
                </m:r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W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q</m:t>
                    </m:r>
                  </m:den>
                </m:f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напряжённости поля и разности потенциалов для однородного электростатического поля: U = Ed 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3.1.6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Принцип суперпозиции электрических полей: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lim>
                    <m:r>
                      <w:rPr>
                        <w:rFonts w:ascii="Cambria Math" w:hAnsi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lim>
                        <m:r>
                          <w:rPr>
                            <w:rFonts w:ascii="Cambria Math" w:hAnsi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lim>
                        <m:r>
                          <w:rPr>
                            <w:rFonts w:ascii="Cambria Math" w:hAnsi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+...,</m:t>
                </m:r>
                <m:r>
                  <w:rPr>
                    <w:rFonts w:ascii="Cambria Math" w:hAnsi="Cambria Math"/>
                  </w:rPr>
                  <m:t>ϕ</m:t>
                </m:r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ϕ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ϕ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+...</m:t>
                </m:r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  <w:p w:rsidR="00DD5F1F" w:rsidRDefault="00DD5F1F">
            <w:pPr>
              <w:spacing w:after="0" w:line="336" w:lineRule="exact"/>
              <w:ind w:left="336"/>
              <w:jc w:val="both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3.1.7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Проводники в электростатическом поле.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Условие равновесия зарядов: внутри проводника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⊥</m:t>
                    </m:r>
                  </m:sup>
                </m:sSup>
                <m:r>
                  <w:rPr>
                    <w:rFonts w:ascii="Cambria Math" w:hAnsi="Cambria Math"/>
                  </w:rPr>
                  <m:t>=0</m:t>
                </m:r>
              </m:oMath>
            </m:oMathPara>
          </w:p>
          <w:p w:rsidR="00DD5F1F" w:rsidRDefault="00CE62C8">
            <w:pPr>
              <w:spacing w:after="0" w:line="288" w:lineRule="exac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, внутри и на поверхности проводника φ = const 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3.1.8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Диэлектрики в электростатическом поле. Диэлектрическая проницаемость вещества ε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3.1.9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Конденсатор. Электроёмкость конденсатора: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C</m:t>
                </m:r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q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U</m:t>
                    </m:r>
                  </m:den>
                </m:f>
              </m:oMath>
            </m:oMathPara>
          </w:p>
          <w:p w:rsidR="00DD5F1F" w:rsidRDefault="00CE62C8">
            <w:pPr>
              <w:spacing w:after="0" w:line="288" w:lineRule="exac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Электроёмкость плоского конденсатора: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C</m:t>
                </m:r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ε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ε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S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</m:den>
                </m:f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ε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3.1.10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Параллельное соединение конденсаторов: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q</m:t>
                </m:r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+...,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=...,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>паралл</m:t>
                    </m:r>
                  </m:sub>
                </m:sSub>
                <m: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+...</m:t>
                </m:r>
              </m:oMath>
            </m:oMathPara>
          </w:p>
          <w:p w:rsidR="00DD5F1F" w:rsidRDefault="00DD5F1F">
            <w:pPr>
              <w:spacing w:after="0" w:line="288" w:lineRule="exact"/>
            </w:pPr>
          </w:p>
          <w:p w:rsidR="00DD5F1F" w:rsidRDefault="00DD5F1F">
            <w:pPr>
              <w:spacing w:after="0" w:line="336" w:lineRule="exact"/>
              <w:ind w:left="336"/>
            </w:pP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Последовательное соединение конденсаторов: </w:t>
            </w: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U</m:t>
                </m:r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...,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=...,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C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hAnsi="Cambria Math"/>
                          </w:rPr>
                          <m:t>посл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</w:rPr>
                  <m:t>+...</m:t>
                </m:r>
              </m:oMath>
            </m:oMathPara>
          </w:p>
          <w:p w:rsidR="00DD5F1F" w:rsidRDefault="00DD5F1F">
            <w:pPr>
              <w:spacing w:after="0" w:line="288" w:lineRule="exact"/>
            </w:pPr>
          </w:p>
          <w:p w:rsidR="00DD5F1F" w:rsidRDefault="00DD5F1F">
            <w:pPr>
              <w:spacing w:after="0" w:line="336" w:lineRule="exact"/>
              <w:ind w:left="336"/>
            </w:pPr>
          </w:p>
          <w:p w:rsidR="00DD5F1F" w:rsidRDefault="00DD5F1F">
            <w:pPr>
              <w:spacing w:after="0" w:line="336" w:lineRule="exact"/>
              <w:ind w:left="336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3.1.11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Энергия заряженного конденсатора: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qU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C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q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  <m:r>
                      <w:rPr>
                        <w:rFonts w:ascii="Cambria Math" w:hAnsi="Cambria Math"/>
                      </w:rPr>
                      <m:t>C</m:t>
                    </m:r>
                  </m:den>
                </m:f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</w:tc>
      </w:tr>
      <w:tr w:rsidR="00DD5F1F">
        <w:trPr>
          <w:trHeight w:val="144"/>
        </w:trPr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ЗАКОНЫ ПОСТОЯННОГО ТОКА</w:t>
            </w:r>
          </w:p>
        </w:tc>
      </w:tr>
      <w:tr w:rsidR="00DD5F1F">
        <w:trPr>
          <w:trHeight w:val="144"/>
        </w:trPr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Сила тока:</w:t>
            </w: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866775" cy="552450"/>
                  <wp:effectExtent l="0" t="0" r="0" b="0"/>
                  <wp:docPr id="27" name="Изображение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Изображение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552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Постоянный ток: I = const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Для постоянного тока q = It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Условия существования электрического тока. 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Напряжение U и ЭДС E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Ома для участка цепи: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I</m:t>
                </m:r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U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R</m:t>
                    </m:r>
                  </m:den>
                </m:f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3.2.4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Электрическое сопротивление. Зависимость сопротивления однородного проводника от его длины и сечения. Удельное сопротивление вещества.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R</m:t>
                </m:r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ρ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l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S</m:t>
                    </m:r>
                  </m:den>
                </m:f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3.2.5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Источники тока. ЭДС источника тока: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E</m:t>
                </m:r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hAnsi="Cambria Math"/>
                          </w:rPr>
                          <m:t>стороннихсил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</w:rPr>
                      <m:t>q</m:t>
                    </m:r>
                  </m:den>
                </m:f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Внутреннее сопротивление источника тока 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3.2.6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tbl>
            <w:tblPr>
              <w:tblW w:w="2607" w:type="dxa"/>
              <w:tblInd w:w="180" w:type="dxa"/>
              <w:tblLayout w:type="fixed"/>
              <w:tblCellMar>
                <w:top w:w="15" w:type="dxa"/>
                <w:left w:w="81" w:type="dxa"/>
                <w:bottom w:w="15" w:type="dxa"/>
                <w:right w:w="81" w:type="dxa"/>
              </w:tblCellMar>
              <w:tblLook w:val="04A0" w:firstRow="1" w:lastRow="0" w:firstColumn="1" w:lastColumn="0" w:noHBand="0" w:noVBand="1"/>
            </w:tblPr>
            <w:tblGrid>
              <w:gridCol w:w="2607"/>
            </w:tblGrid>
            <w:tr w:rsidR="00DD5F1F">
              <w:tc>
                <w:tcPr>
                  <w:tcW w:w="2607" w:type="dxa"/>
                  <w:vAlign w:val="center"/>
                </w:tcPr>
                <w:p w:rsidR="00DD5F1F" w:rsidRDefault="00DD5F1F">
                  <w:pPr>
                    <w:spacing w:after="0" w:line="336" w:lineRule="exact"/>
                    <w:ind w:left="579"/>
                    <w:jc w:val="both"/>
                  </w:pPr>
                </w:p>
              </w:tc>
            </w:tr>
          </w:tbl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Ома для полной (замкнутой) электрической цепи: E = IR + Ir, откуда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I</m:t>
                </m:r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E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Rr</m:t>
                    </m:r>
                  </m:den>
                </m:f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371600" cy="859790"/>
                  <wp:effectExtent l="0" t="0" r="0" b="0"/>
                  <wp:docPr id="28" name="Изображение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Изображение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859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DD5F1F">
            <w:pPr>
              <w:spacing w:after="0" w:line="336" w:lineRule="exact"/>
              <w:ind w:left="336"/>
              <w:jc w:val="both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3.2.7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Параллельное соединение проводников: </w:t>
            </w: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I = I1 + I2 + ..., U1 = U2 = ...,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hAnsi="Cambria Math"/>
                          </w:rPr>
                          <m:t>паралл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</w:rPr>
                  <m:t>+...</m:t>
                </m:r>
              </m:oMath>
            </m:oMathPara>
          </w:p>
          <w:p w:rsidR="00DD5F1F" w:rsidRDefault="00CE62C8">
            <w:pPr>
              <w:spacing w:after="0" w:line="288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Последовательное соединение проводников: </w:t>
            </w: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U = U1 + U2 + ..., I1 = I2 = ...,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>посл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+...</m:t>
                </m:r>
              </m:oMath>
            </m:oMathPara>
          </w:p>
          <w:p w:rsidR="00DD5F1F" w:rsidRDefault="00DD5F1F">
            <w:pPr>
              <w:spacing w:after="0" w:line="288" w:lineRule="exact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3.2.8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электрического тока: A = IUt.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Джоуля – Ленца: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Q</m:t>
                </m:r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Rt</m:t>
                </m:r>
              </m:oMath>
            </m:oMathPara>
          </w:p>
          <w:p w:rsidR="00DD5F1F" w:rsidRDefault="00CE62C8">
            <w:pPr>
              <w:spacing w:after="0" w:line="288" w:lineRule="exac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 резисторе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R</m:t>
                </m:r>
                <m:r>
                  <w:rPr>
                    <w:rFonts w:ascii="Cambria Math" w:hAnsi="Cambria Math"/>
                  </w:rPr>
                  <m:t>:</m:t>
                </m:r>
                <m:r>
                  <w:rPr>
                    <w:rFonts w:ascii="Cambria Math" w:hAnsi="Cambria Math"/>
                  </w:rPr>
                  <m:t>Q</m:t>
                </m:r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A</m:t>
                </m:r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Rt</m:t>
                </m:r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IUt</m:t>
                </m:r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R</m:t>
                    </m:r>
                  </m:den>
                </m:f>
                <m:r>
                  <w:rPr>
                    <w:rFonts w:ascii="Cambria Math" w:hAnsi="Cambria Math"/>
                  </w:rPr>
                  <m:t>t</m:t>
                </m:r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3.2.9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Мощность электрического тока: </w:t>
            </w: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81100" cy="447675"/>
                  <wp:effectExtent l="0" t="0" r="0" b="0"/>
                  <wp:docPr id="29" name="Изображение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Изображение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447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Тепловая мощность, выделяемая на резисторе: </w:t>
            </w: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219200" cy="485775"/>
                  <wp:effectExtent l="0" t="0" r="0" b="0"/>
                  <wp:docPr id="30" name="Изображение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Изображение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485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Мощность источника тока: </w:t>
            </w: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743075" cy="638175"/>
                  <wp:effectExtent l="0" t="0" r="0" b="0"/>
                  <wp:docPr id="31" name="Изображение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Изображение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638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DD5F1F">
            <w:pPr>
              <w:spacing w:after="0" w:line="336" w:lineRule="exact"/>
              <w:ind w:left="336"/>
              <w:jc w:val="both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3.2.10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Свободные носители электрических зарядов в проводниках. Механизмы проводимости твёрдых металлов, растворов и расплавов электролитов,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газов. Полупроводники. Полупроводниковый диод</w:t>
            </w:r>
          </w:p>
        </w:tc>
      </w:tr>
      <w:tr w:rsidR="00DD5F1F">
        <w:trPr>
          <w:trHeight w:val="144"/>
        </w:trPr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</w:t>
            </w:r>
          </w:p>
        </w:tc>
      </w:tr>
      <w:tr w:rsidR="00DD5F1F">
        <w:trPr>
          <w:trHeight w:val="144"/>
        </w:trPr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Механическое взаимодействие магнитов. Магнитное поле. Вектор магнитной индукции. Принцип суперпозиции магнитных полей: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lim>
                    <m:r>
                      <w:rPr>
                        <w:rFonts w:ascii="Cambria Math" w:hAnsi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hAnsi="Cambria Math"/>
                          </w:rPr>
                          <m:t>B</m:t>
                        </m:r>
                      </m:e>
                      <m:lim>
                        <m:r>
                          <w:rPr>
                            <w:rFonts w:ascii="Cambria Math" w:hAnsi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hAnsi="Cambria Math"/>
                          </w:rPr>
                          <m:t>B</m:t>
                        </m:r>
                      </m:e>
                      <m:lim>
                        <m:r>
                          <w:rPr>
                            <w:rFonts w:ascii="Cambria Math" w:hAnsi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+...</m:t>
                </m:r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Линии индукции магнитного поля. Картина </w:t>
            </w:r>
            <w:r>
              <w:rPr>
                <w:rFonts w:ascii="Times New Roman" w:hAnsi="Times New Roman"/>
                <w:color w:val="000000"/>
                <w:sz w:val="24"/>
              </w:rPr>
              <w:t>линий индукции магнитного поля полосового и подковообразного постоянных магнитов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3.3.2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Опыт Эрстеда. Магнитное поле проводника с током. Картина линий индукции магнитного поля длинного прямого проводника и замкнутого кольцевого проводника, катушки с током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Ампера, её направление и величина: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A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IBlsinα</m:t>
                </m:r>
              </m:oMath>
            </m:oMathPara>
          </w:p>
          <w:p w:rsidR="00DD5F1F" w:rsidRDefault="00CE62C8">
            <w:pPr>
              <w:spacing w:after="0" w:line="288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, где α – угол между направлением проводника и вектором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lim>
                    <m:r>
                      <w:rPr>
                        <w:rFonts w:ascii="Cambria Math" w:hAnsi="Cambria Math"/>
                      </w:rPr>
                      <m:t>⃗</m:t>
                    </m:r>
                  </m:lim>
                </m:limUpp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3.3.4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Лоренца, её направление и величина: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>Лор</m:t>
                    </m:r>
                  </m:sub>
                </m:sSub>
                <m:r>
                  <w:rPr>
                    <w:rFonts w:ascii="Cambria Math" w:hAnsi="Cambria Math"/>
                  </w:rPr>
                  <m:t>=|</m:t>
                </m:r>
                <m:r>
                  <w:rPr>
                    <w:rFonts w:ascii="Cambria Math" w:hAnsi="Cambria Math"/>
                  </w:rPr>
                  <m:t>q</m:t>
                </m:r>
                <m:r>
                  <w:rPr>
                    <w:rFonts w:ascii="Cambria Math" w:hAnsi="Cambria Math"/>
                  </w:rPr>
                  <m:t>|</m:t>
                </m:r>
                <m:r>
                  <w:rPr>
                    <w:rFonts w:ascii="Cambria Math" w:hAnsi="Cambria Math"/>
                  </w:rPr>
                  <m:t>vBsinα</m:t>
                </m:r>
              </m:oMath>
            </m:oMathPara>
          </w:p>
          <w:p w:rsidR="00DD5F1F" w:rsidRDefault="00CE62C8">
            <w:pPr>
              <w:spacing w:after="0" w:line="288" w:lineRule="exac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где α – угол между векторами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lim>
                    <m:r>
                      <w:rPr>
                        <w:rFonts w:ascii="Cambria Math" w:hAnsi="Cambria Math"/>
                      </w:rPr>
                      <m:t>⃗</m:t>
                    </m:r>
                  </m:lim>
                </m:limUpp>
              </m:oMath>
            </m:oMathPara>
          </w:p>
          <w:p w:rsidR="00DD5F1F" w:rsidRDefault="00CE62C8">
            <w:pPr>
              <w:spacing w:after="0" w:line="288" w:lineRule="exac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lim>
                    <m:r>
                      <w:rPr>
                        <w:rFonts w:ascii="Cambria Math" w:hAnsi="Cambria Math"/>
                      </w:rPr>
                      <m:t>⃗</m:t>
                    </m:r>
                  </m:lim>
                </m:limUpp>
              </m:oMath>
            </m:oMathPara>
          </w:p>
          <w:p w:rsidR="00DD5F1F" w:rsidRDefault="00CE62C8">
            <w:pPr>
              <w:spacing w:after="0" w:line="288" w:lineRule="exac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заряженной частицы в однородном магнитном поле</w:t>
            </w:r>
          </w:p>
        </w:tc>
      </w:tr>
      <w:tr w:rsidR="00DD5F1F">
        <w:trPr>
          <w:trHeight w:val="144"/>
        </w:trPr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ЭЛЕКТРОМАГНИТНАЯ ИНДУКЦИЯ</w:t>
            </w:r>
          </w:p>
        </w:tc>
      </w:tr>
      <w:tr w:rsidR="00DD5F1F">
        <w:trPr>
          <w:trHeight w:val="144"/>
        </w:trPr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3.4.1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Поток вектора магнитной индукции: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m:rPr>
                    <m:nor/>
                  </m:rPr>
                  <w:rPr>
                    <w:rFonts w:ascii="Cambria Math" w:hAnsi="Cambria Math"/>
                  </w:rPr>
                  <m:t>Ф</m:t>
                </m:r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n</m:t>
                    </m:r>
                  </m:sub>
                </m:sSub>
                <m:r>
                  <w:rPr>
                    <w:rFonts w:ascii="Cambria Math" w:hAnsi="Cambria Math"/>
                  </w:rPr>
                  <m:t>S</m:t>
                </m:r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BScosα</m:t>
                </m:r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371600" cy="524510"/>
                  <wp:effectExtent l="0" t="0" r="0" b="0"/>
                  <wp:docPr id="32" name="Изображение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Изображение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DD5F1F">
            <w:pPr>
              <w:spacing w:after="0" w:line="336" w:lineRule="exact"/>
              <w:ind w:left="336"/>
              <w:jc w:val="both"/>
            </w:pPr>
          </w:p>
          <w:p w:rsidR="00DD5F1F" w:rsidRDefault="00DD5F1F">
            <w:pPr>
              <w:spacing w:after="0" w:line="336" w:lineRule="exact"/>
              <w:ind w:left="336"/>
              <w:jc w:val="both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3.4.2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Явление электромагнитной индукции. ЭДС индукции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3.4.3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электромагнитной индукции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Фарадея:</w:t>
            </w: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552575" cy="609600"/>
                  <wp:effectExtent l="0" t="0" r="0" b="0"/>
                  <wp:docPr id="33" name="Изображение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Изображение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DD5F1F">
            <w:pPr>
              <w:spacing w:after="0" w:line="336" w:lineRule="exact"/>
              <w:ind w:left="336"/>
              <w:jc w:val="both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3.4.4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371600" cy="744855"/>
                  <wp:effectExtent l="0" t="0" r="0" b="0"/>
                  <wp:docPr id="34" name="Изображение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Изображение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7448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DD5F1F">
            <w:pPr>
              <w:spacing w:after="0" w:line="336" w:lineRule="exact"/>
              <w:ind w:left="336"/>
            </w:pP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ЭДС индукции в прямом проводнике длиной l, движущемся со скоростью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lim>
                    <m:r>
                      <w:rPr>
                        <w:rFonts w:ascii="Cambria Math" w:hAnsi="Cambria Math"/>
                      </w:rPr>
                      <m:t>⃗</m:t>
                    </m:r>
                  </m:lim>
                </m:limUpp>
              </m:oMath>
            </m:oMathPara>
          </w:p>
          <w:p w:rsidR="00DD5F1F" w:rsidRDefault="00CE62C8">
            <w:pPr>
              <w:spacing w:after="0" w:line="288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(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lim>
                    <m:r>
                      <w:rPr>
                        <w:rFonts w:ascii="Cambria Math" w:hAnsi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/>
                  </w:rPr>
                  <m:t>⊥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lim>
                    <m:r>
                      <w:rPr>
                        <w:rFonts w:ascii="Cambria Math" w:hAnsi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/>
                  </w:rPr>
                  <m:t>)</m:t>
                </m:r>
              </m:oMath>
            </m:oMathPara>
          </w:p>
          <w:p w:rsidR="00DD5F1F" w:rsidRDefault="00CE62C8">
            <w:pPr>
              <w:spacing w:after="0" w:line="288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однородном магнитном поле B: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|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>|=</m:t>
                </m:r>
                <m:r>
                  <w:rPr>
                    <w:rFonts w:ascii="Cambria Math" w:hAnsi="Cambria Math"/>
                  </w:rPr>
                  <m:t>Blvcosα</m:t>
                </m:r>
              </m:oMath>
            </m:oMathPara>
          </w:p>
          <w:p w:rsidR="00DD5F1F" w:rsidRDefault="00DD5F1F">
            <w:pPr>
              <w:spacing w:after="0" w:line="288" w:lineRule="exact"/>
            </w:pP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, где α – угол между вектором B и нормалью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lim>
                    <m:r>
                      <w:rPr>
                        <w:rFonts w:ascii="Cambria Math" w:hAnsi="Cambria Math"/>
                      </w:rPr>
                      <m:t>⃗</m:t>
                    </m:r>
                  </m:lim>
                </m:limUpp>
              </m:oMath>
            </m:oMathPara>
          </w:p>
          <w:p w:rsidR="00DD5F1F" w:rsidRDefault="00CE62C8">
            <w:pPr>
              <w:spacing w:after="0" w:line="288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 плоскости, в которой лежат векторы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lim>
                    <m:r>
                      <w:rPr>
                        <w:rFonts w:ascii="Cambria Math" w:hAnsi="Cambria Math"/>
                      </w:rPr>
                      <m:t>⃗</m:t>
                    </m:r>
                  </m:lim>
                </m:limUpp>
                <m:r>
                  <m:rPr>
                    <m:nor/>
                  </m:rPr>
                  <w:rPr>
                    <w:rFonts w:ascii="Cambria Math" w:hAnsi="Cambria Math"/>
                  </w:rPr>
                  <m:t>и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lim>
                    <m:r>
                      <w:rPr>
                        <w:rFonts w:ascii="Cambria Math" w:hAnsi="Cambria Math"/>
                      </w:rPr>
                      <m:t>⃗</m:t>
                    </m:r>
                  </m:lim>
                </m:limUpp>
              </m:oMath>
            </m:oMathPara>
          </w:p>
          <w:p w:rsidR="00DD5F1F" w:rsidRDefault="00CE62C8">
            <w:pPr>
              <w:spacing w:after="0" w:line="288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; если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lim>
                    <m:r>
                      <w:rPr>
                        <w:rFonts w:ascii="Cambria Math" w:hAnsi="Cambria Math"/>
                      </w:rPr>
                      <m:t>⃗</m:t>
                    </m:r>
                  </m:lim>
                </m:limUpp>
              </m:oMath>
            </m:oMathPara>
          </w:p>
          <w:p w:rsidR="00DD5F1F" w:rsidRDefault="00CE62C8">
            <w:pPr>
              <w:spacing w:after="0" w:line="288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⊥</m:t>
                </m:r>
              </m:oMath>
            </m:oMathPara>
          </w:p>
          <w:p w:rsidR="00DD5F1F" w:rsidRDefault="00CE62C8">
            <w:pPr>
              <w:spacing w:after="0" w:line="288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lim>
                    <m:r>
                      <w:rPr>
                        <w:rFonts w:ascii="Cambria Math" w:hAnsi="Cambria Math"/>
                      </w:rPr>
                      <m:t>⃗</m:t>
                    </m:r>
                  </m:lim>
                </m:limUpp>
              </m:oMath>
            </m:oMathPara>
          </w:p>
          <w:p w:rsidR="00DD5F1F" w:rsidRDefault="00CE62C8">
            <w:pPr>
              <w:spacing w:after="0" w:line="288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, и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lim>
                    <m:r>
                      <w:rPr>
                        <w:rFonts w:ascii="Cambria Math" w:hAnsi="Cambria Math"/>
                      </w:rPr>
                      <m:t>⃗</m:t>
                    </m:r>
                  </m:lim>
                </m:limUpp>
              </m:oMath>
            </m:oMathPara>
          </w:p>
          <w:p w:rsidR="00DD5F1F" w:rsidRDefault="00CE62C8">
            <w:pPr>
              <w:spacing w:after="0" w:line="288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то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|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>|=</m:t>
                </m:r>
                <m:r>
                  <w:rPr>
                    <w:rFonts w:ascii="Cambria Math" w:hAnsi="Cambria Math"/>
                  </w:rPr>
                  <m:t>Blv</m:t>
                </m:r>
              </m:oMath>
            </m:oMathPara>
          </w:p>
          <w:p w:rsidR="00DD5F1F" w:rsidRDefault="00DD5F1F">
            <w:pPr>
              <w:spacing w:after="0" w:line="288" w:lineRule="exact"/>
            </w:pPr>
          </w:p>
          <w:p w:rsidR="00DD5F1F" w:rsidRDefault="00DD5F1F">
            <w:pPr>
              <w:spacing w:after="0" w:line="336" w:lineRule="exact"/>
              <w:ind w:left="336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3.4.5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Правило Ленца 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3.4.6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Индуктивность: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L</m:t>
                </m:r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>Ф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I</m:t>
                    </m:r>
                  </m:den>
                </m:f>
              </m:oMath>
            </m:oMathPara>
          </w:p>
          <w:p w:rsidR="00DD5F1F" w:rsidRDefault="00CE62C8">
            <w:pPr>
              <w:spacing w:after="0" w:line="288" w:lineRule="exac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, или Φ = LI. 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Самоиндукция. ЭДС самоиндукции: </w:t>
            </w: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704975" cy="561975"/>
                  <wp:effectExtent l="0" t="0" r="0" b="0"/>
                  <wp:docPr id="35" name="Изображение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Изображение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3.4.7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Энергия магнитного поля катушки с током: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L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L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</w:tc>
      </w:tr>
      <w:tr w:rsidR="00DD5F1F">
        <w:trPr>
          <w:trHeight w:val="144"/>
        </w:trPr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ЭЛЕКТРОМАГНИТНЫЕ КОЛЕБАНИЯ И ВОЛНЫ</w:t>
            </w:r>
          </w:p>
        </w:tc>
      </w:tr>
      <w:tr w:rsidR="00DD5F1F">
        <w:trPr>
          <w:trHeight w:val="144"/>
        </w:trPr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3.5.1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tbl>
            <w:tblPr>
              <w:tblW w:w="2976" w:type="dxa"/>
              <w:tblInd w:w="180" w:type="dxa"/>
              <w:tblLayout w:type="fixed"/>
              <w:tblCellMar>
                <w:top w:w="15" w:type="dxa"/>
                <w:left w:w="81" w:type="dxa"/>
                <w:bottom w:w="15" w:type="dxa"/>
                <w:right w:w="81" w:type="dxa"/>
              </w:tblCellMar>
              <w:tblLook w:val="04A0" w:firstRow="1" w:lastRow="0" w:firstColumn="1" w:lastColumn="0" w:noHBand="0" w:noVBand="1"/>
            </w:tblPr>
            <w:tblGrid>
              <w:gridCol w:w="2976"/>
            </w:tblGrid>
            <w:tr w:rsidR="00DD5F1F">
              <w:tc>
                <w:tcPr>
                  <w:tcW w:w="2976" w:type="dxa"/>
                  <w:vAlign w:val="center"/>
                </w:tcPr>
                <w:p w:rsidR="00DD5F1F" w:rsidRDefault="00DD5F1F">
                  <w:pPr>
                    <w:spacing w:after="0" w:line="336" w:lineRule="exact"/>
                    <w:ind w:left="579"/>
                    <w:jc w:val="both"/>
                  </w:pPr>
                </w:p>
              </w:tc>
            </w:tr>
          </w:tbl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371600" cy="921385"/>
                  <wp:effectExtent l="0" t="0" r="0" b="0"/>
                  <wp:docPr id="36" name="Изображение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Изображение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921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Колебательный контур. Свободные электромагнитные колебания в идеальном колебательном контуре: </w:t>
            </w: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228975" cy="723900"/>
                  <wp:effectExtent l="0" t="0" r="0" b="0"/>
                  <wp:docPr id="37" name="Изображение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Изображение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Формула Томсона: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=2</m:t>
                </m:r>
                <m:r>
                  <w:rPr>
                    <w:rFonts w:ascii="Cambria Math" w:hAnsi="Cambria Math"/>
                  </w:rPr>
                  <m:t>π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LC</m:t>
                    </m:r>
                  </m:e>
                </m:rad>
              </m:oMath>
            </m:oMathPara>
          </w:p>
          <w:p w:rsidR="00DD5F1F" w:rsidRDefault="00CE62C8">
            <w:pPr>
              <w:spacing w:after="0" w:line="288" w:lineRule="exac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, откуда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ω</m:t>
                </m:r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  <m:r>
                      <w:rPr>
                        <w:rFonts w:ascii="Cambria Math" w:hAnsi="Cambria Math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T</m:t>
                    </m:r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LC</m:t>
                        </m:r>
                      </m:e>
                    </m:rad>
                  </m:den>
                </m:f>
              </m:oMath>
            </m:oMathPara>
          </w:p>
          <w:p w:rsidR="00DD5F1F" w:rsidRDefault="00CE62C8">
            <w:pPr>
              <w:spacing w:after="0" w:line="288" w:lineRule="exac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амплитуды заряда конденсатора с амплитудой силы тока при свободных электромагнитных колебаниях в идеальном колебательном контуре: </w:t>
            </w: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895350" cy="514350"/>
                  <wp:effectExtent l="0" t="0" r="0" b="0"/>
                  <wp:docPr id="38" name="Изображение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Изображение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514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3.5.2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сохранения энергии в идеальном колебательном контуре: </w:t>
            </w:r>
          </w:p>
          <w:p w:rsidR="00DD5F1F" w:rsidRDefault="00DD5F1F">
            <w:pPr>
              <w:spacing w:after="0" w:line="336" w:lineRule="exact"/>
              <w:ind w:left="336"/>
              <w:jc w:val="both"/>
            </w:pPr>
          </w:p>
          <w:p w:rsidR="00DD5F1F" w:rsidRDefault="00DD5F1F">
            <w:pPr>
              <w:spacing w:after="0" w:line="336" w:lineRule="exact"/>
              <w:ind w:left="336"/>
              <w:jc w:val="both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3.5.3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Вынужденные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электромагнитные колебания. Резонанс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3.5.4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Переменный ток. Производство, передача и потребление электрической энергии </w:t>
            </w: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847975" cy="457200"/>
                  <wp:effectExtent l="0" t="0" r="0" b="0"/>
                  <wp:docPr id="39" name="Изображение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Изображение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975" cy="457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3.5.5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электромагнитных волн. Взаимная ориентация векторов в электромагнитной волне в вакууме: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lim>
                    <m:r>
                      <w:rPr>
                        <w:rFonts w:ascii="Cambria Math" w:hAnsi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/>
                  </w:rPr>
                  <m:t>⊥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lim>
                    <m:r>
                      <w:rPr>
                        <w:rFonts w:ascii="Cambria Math" w:hAnsi="Cambria Math"/>
                      </w:rPr>
                      <m:t>⃗</m:t>
                    </m:r>
                  </m:lim>
                </m:limUpp>
                <m:r>
                  <w:rPr>
                    <w:rFonts w:ascii="Cambria Math" w:hAnsi="Cambria Math"/>
                  </w:rPr>
                  <m:t>⊥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lim>
                    <m:r>
                      <w:rPr>
                        <w:rFonts w:ascii="Cambria Math" w:hAnsi="Cambria Math"/>
                      </w:rPr>
                      <m:t>⃗</m:t>
                    </m:r>
                  </m:lim>
                </m:limUpp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3.5.6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Шкала электромагнитных волн. Применение электромагнитных волн в технике и быту</w:t>
            </w:r>
          </w:p>
        </w:tc>
      </w:tr>
      <w:tr w:rsidR="00DD5F1F">
        <w:trPr>
          <w:trHeight w:val="144"/>
        </w:trPr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ОПТИКА</w:t>
            </w:r>
          </w:p>
        </w:tc>
      </w:tr>
      <w:tr w:rsidR="00DD5F1F">
        <w:trPr>
          <w:trHeight w:val="144"/>
        </w:trPr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3.6.1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Прямолинейное распространение света в однородной среде. Точечный источник. Луч света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3.6.2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Законы отражения света.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α</m:t>
                </m:r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β</m:t>
                </m:r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371600" cy="616585"/>
                  <wp:effectExtent l="0" t="0" r="0" b="0"/>
                  <wp:docPr id="40" name="Изображение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Изображение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6165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DD5F1F">
            <w:pPr>
              <w:spacing w:after="0" w:line="336" w:lineRule="exact"/>
              <w:ind w:left="336"/>
              <w:jc w:val="both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3.6.3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изображений в плоском зеркале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3.6.4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Законы преломления света. </w:t>
            </w:r>
          </w:p>
          <w:tbl>
            <w:tblPr>
              <w:tblW w:w="3893" w:type="dxa"/>
              <w:tblInd w:w="180" w:type="dxa"/>
              <w:tblLayout w:type="fixed"/>
              <w:tblCellMar>
                <w:top w:w="15" w:type="dxa"/>
                <w:left w:w="81" w:type="dxa"/>
                <w:bottom w:w="15" w:type="dxa"/>
                <w:right w:w="81" w:type="dxa"/>
              </w:tblCellMar>
              <w:tblLook w:val="04A0" w:firstRow="1" w:lastRow="0" w:firstColumn="1" w:lastColumn="0" w:noHBand="0" w:noVBand="1"/>
            </w:tblPr>
            <w:tblGrid>
              <w:gridCol w:w="3893"/>
            </w:tblGrid>
            <w:tr w:rsidR="00DD5F1F">
              <w:tc>
                <w:tcPr>
                  <w:tcW w:w="3893" w:type="dxa"/>
                  <w:vAlign w:val="center"/>
                </w:tcPr>
                <w:p w:rsidR="00DD5F1F" w:rsidRDefault="00DD5F1F">
                  <w:pPr>
                    <w:spacing w:after="0" w:line="336" w:lineRule="exact"/>
                    <w:ind w:left="579"/>
                  </w:pPr>
                </w:p>
              </w:tc>
            </w:tr>
          </w:tbl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Преломление света: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sinα</m:t>
                </m:r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sinβ</m:t>
                </m:r>
                <m:r>
                  <w:rPr>
                    <w:rFonts w:ascii="Cambria Math" w:hAnsi="Cambria Math"/>
                  </w:rPr>
                  <m:t>.</m:t>
                </m:r>
              </m:oMath>
            </m:oMathPara>
          </w:p>
          <w:p w:rsidR="00DD5F1F" w:rsidRDefault="00CE62C8">
            <w:pPr>
              <w:spacing w:after="0" w:line="288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Абсолютный показатель преломления: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>абс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v</m:t>
                    </m:r>
                  </m:den>
                </m:f>
              </m:oMath>
            </m:oMathPara>
          </w:p>
          <w:p w:rsidR="00DD5F1F" w:rsidRDefault="00CE62C8">
            <w:pPr>
              <w:spacing w:after="0" w:line="288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Относительный показатель преломления: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>отн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den>
                </m:f>
              </m:oMath>
            </m:oMathPara>
          </w:p>
          <w:p w:rsidR="00DD5F1F" w:rsidRDefault="00CE62C8">
            <w:pPr>
              <w:spacing w:after="0" w:line="288" w:lineRule="exact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371600" cy="873125"/>
                  <wp:effectExtent l="0" t="0" r="0" b="0"/>
                  <wp:docPr id="41" name="Изображение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Изображение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873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Ход лучей в призме. </w:t>
            </w: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438275" cy="295275"/>
                  <wp:effectExtent l="0" t="0" r="0" b="0"/>
                  <wp:docPr id="42" name="Изображение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Изображение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295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частот и соотношение длин волн при переходе монохроматического света через границу раздела двух оптических сред: 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3.6.5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tbl>
            <w:tblPr>
              <w:tblW w:w="3880" w:type="dxa"/>
              <w:tblInd w:w="180" w:type="dxa"/>
              <w:tblLayout w:type="fixed"/>
              <w:tblCellMar>
                <w:top w:w="15" w:type="dxa"/>
                <w:left w:w="81" w:type="dxa"/>
                <w:bottom w:w="15" w:type="dxa"/>
                <w:right w:w="81" w:type="dxa"/>
              </w:tblCellMar>
              <w:tblLook w:val="04A0" w:firstRow="1" w:lastRow="0" w:firstColumn="1" w:lastColumn="0" w:noHBand="0" w:noVBand="1"/>
            </w:tblPr>
            <w:tblGrid>
              <w:gridCol w:w="3880"/>
            </w:tblGrid>
            <w:tr w:rsidR="00DD5F1F">
              <w:tc>
                <w:tcPr>
                  <w:tcW w:w="3880" w:type="dxa"/>
                  <w:vAlign w:val="center"/>
                </w:tcPr>
                <w:p w:rsidR="00DD5F1F" w:rsidRDefault="00DD5F1F">
                  <w:pPr>
                    <w:spacing w:after="0" w:line="336" w:lineRule="exact"/>
                    <w:ind w:left="579"/>
                  </w:pPr>
                </w:p>
              </w:tc>
            </w:tr>
          </w:tbl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371600" cy="873125"/>
                  <wp:effectExtent l="0" t="0" r="0" b="0"/>
                  <wp:docPr id="43" name="Изображение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Изображение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873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Полное внутреннее отражение. 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Предельный угол полного внутреннего отражения: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sin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α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>пр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hAnsi="Cambria Math"/>
                          </w:rPr>
                          <m:t>отн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den>
                </m:f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  <w:p w:rsidR="00DD5F1F" w:rsidRDefault="00DD5F1F">
            <w:pPr>
              <w:spacing w:after="0" w:line="336" w:lineRule="exact"/>
              <w:ind w:left="336"/>
              <w:jc w:val="both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3.6.6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Собирающие и рассеивающие линзы. Тонкая линза. Фокусное расстояние и оптическая сила тонкой линзы: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D</m:t>
                </m:r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F</m:t>
                    </m:r>
                  </m:den>
                </m:f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  <w:p w:rsidR="00DD5F1F" w:rsidRDefault="00DD5F1F">
            <w:pPr>
              <w:spacing w:after="0" w:line="336" w:lineRule="exact"/>
              <w:ind w:left="336"/>
              <w:jc w:val="both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3.6.7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Формула тонкой линзы: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f</m:t>
                    </m:r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F</m:t>
                    </m:r>
                  </m:den>
                </m:f>
              </m:oMath>
            </m:oMathPara>
          </w:p>
          <w:p w:rsidR="00DD5F1F" w:rsidRDefault="00DD5F1F">
            <w:pPr>
              <w:spacing w:after="0" w:line="288" w:lineRule="exact"/>
            </w:pP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Увеличение, даваемое линзой: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m:rPr>
                    <m:nor/>
                  </m:rPr>
                  <w:rPr>
                    <w:rFonts w:ascii="Cambria Math" w:hAnsi="Cambria Math"/>
                  </w:rPr>
                  <m:t>Г</m:t>
                </m:r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h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H</m:t>
                    </m:r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|</m:t>
                    </m:r>
                    <m:r>
                      <w:rPr>
                        <w:rFonts w:ascii="Cambria Math" w:hAnsi="Cambria Math"/>
                      </w:rPr>
                      <m:t>f</m:t>
                    </m:r>
                    <m:r>
                      <w:rPr>
                        <w:rFonts w:ascii="Cambria Math" w:hAnsi="Cambria Math"/>
                      </w:rPr>
                      <m:t>|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</m:den>
                </m:f>
              </m:oMath>
            </m:oMathPara>
          </w:p>
          <w:p w:rsidR="00DD5F1F" w:rsidRDefault="00DD5F1F">
            <w:pPr>
              <w:spacing w:after="0" w:line="288" w:lineRule="exact"/>
            </w:pP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152650" cy="1428750"/>
                  <wp:effectExtent l="0" t="0" r="0" b="0"/>
                  <wp:docPr id="44" name="Изображение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Изображение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50" cy="142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случае рассеивающей линзы: 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3.6.8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 w:line="336" w:lineRule="exact"/>
              <w:ind w:left="336"/>
              <w:jc w:val="both"/>
            </w:pP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D</m:t>
                </m:r>
                <m:r>
                  <w:rPr>
                    <w:rFonts w:ascii="Cambria Math" w:hAnsi="Cambria Math"/>
                  </w:rPr>
                  <m:t>0</m:t>
                </m:r>
                <m:r>
                  <w:rPr>
                    <w:rFonts w:ascii="Cambria Math" w:hAnsi="Cambria Math"/>
                  </w:rPr>
                  <m:t>⟹</m:t>
                </m:r>
                <m:r>
                  <w:rPr>
                    <w:rFonts w:ascii="Cambria Math" w:hAnsi="Cambria Math"/>
                  </w:rPr>
                  <m:t>F</m:t>
                </m:r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</m:den>
                </m:f>
                <m:r>
                  <w:rPr>
                    <w:rFonts w:ascii="Cambria Math" w:hAnsi="Cambria Math"/>
                  </w:rPr>
                  <m:t>0,</m:t>
                </m:r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m:rPr>
                    <m:nor/>
                  </m:rPr>
                  <w:rPr>
                    <w:rFonts w:ascii="Cambria Math" w:hAnsi="Cambria Math"/>
                  </w:rPr>
                  <m:t>Г</m:t>
                </m:r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h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H</m:t>
                    </m:r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|</m:t>
                    </m:r>
                    <m:r>
                      <w:rPr>
                        <w:rFonts w:ascii="Cambria Math" w:hAnsi="Cambria Math"/>
                      </w:rPr>
                      <m:t>f</m:t>
                    </m:r>
                    <m:r>
                      <w:rPr>
                        <w:rFonts w:ascii="Cambria Math" w:hAnsi="Cambria Math"/>
                      </w:rPr>
                      <m:t>|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</m:den>
                </m:f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Ход луча, прошедшего линзу под произвольным углом к её главной оптической оси. Построение изображений точки и отрезка прямой в собирающих и рассеивающих линзах и их системах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3.6.9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Фотоаппарат как оптический прибор. Глаз как </w:t>
            </w:r>
            <w:r>
              <w:rPr>
                <w:rFonts w:ascii="Times New Roman" w:hAnsi="Times New Roman"/>
                <w:color w:val="000000"/>
                <w:sz w:val="24"/>
              </w:rPr>
              <w:t>оптическая система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Интерференция света. Когерентные источники. Условия наблюдения максимумов и минимумов в интерференционной картине от двух синфазных когерентных источников:</w:t>
            </w: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848100" cy="952500"/>
                  <wp:effectExtent l="0" t="0" r="0" b="0"/>
                  <wp:docPr id="45" name="Изображение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Изображение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8100" cy="952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DD5F1F">
            <w:pPr>
              <w:spacing w:after="0" w:line="336" w:lineRule="exact"/>
              <w:ind w:left="336"/>
              <w:jc w:val="both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3.6.11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Дифракция света. Дифракционная решётка. Условие наблюдения </w:t>
            </w:r>
            <w:r>
              <w:rPr>
                <w:rFonts w:ascii="Times New Roman" w:hAnsi="Times New Roman"/>
                <w:color w:val="000000"/>
                <w:sz w:val="24"/>
              </w:rPr>
              <w:t>главных максимумов при нормальном падении монохроматического света с длиной волны λ на решётку с периодом d: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dsin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ϕ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mλ</m:t>
                </m:r>
                <m:r>
                  <w:rPr>
                    <w:rFonts w:ascii="Cambria Math" w:hAnsi="Cambria Math"/>
                  </w:rPr>
                  <m:t>,</m:t>
                </m:r>
                <m:r>
                  <w:rPr>
                    <w:rFonts w:ascii="Cambria Math" w:hAnsi="Cambria Math"/>
                  </w:rPr>
                  <m:t>m</m:t>
                </m:r>
                <m:r>
                  <w:rPr>
                    <w:rFonts w:ascii="Cambria Math" w:hAnsi="Cambria Math"/>
                  </w:rPr>
                  <m:t>=0,+-1,+-2,+-3,...</m:t>
                </m:r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  <w:p w:rsidR="00DD5F1F" w:rsidRDefault="00DD5F1F">
            <w:pPr>
              <w:spacing w:after="0" w:line="336" w:lineRule="exact"/>
              <w:ind w:left="336"/>
              <w:jc w:val="both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3.6.12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света</w:t>
            </w:r>
          </w:p>
        </w:tc>
      </w:tr>
      <w:tr w:rsidR="00DD5F1F">
        <w:trPr>
          <w:trHeight w:val="144"/>
        </w:trPr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КВАНТОВАЯ ФИЗИКА</w:t>
            </w:r>
          </w:p>
        </w:tc>
      </w:tr>
      <w:tr w:rsidR="00DD5F1F">
        <w:trPr>
          <w:trHeight w:val="144"/>
        </w:trPr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КОРПУСКУЛЯРНО-ВОЛНОВОЙ ДУАЛИЗМ</w:t>
            </w:r>
          </w:p>
        </w:tc>
      </w:tr>
      <w:tr w:rsidR="00DD5F1F">
        <w:trPr>
          <w:trHeight w:val="144"/>
        </w:trPr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Гипотеза М. </w:t>
            </w:r>
            <w:r>
              <w:rPr>
                <w:rFonts w:ascii="Times New Roman" w:hAnsi="Times New Roman"/>
                <w:color w:val="000000"/>
                <w:sz w:val="24"/>
              </w:rPr>
              <w:t>Планка о квантах. Формула Планка: E = hν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Фотоны. Энергия фотона: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E</m:t>
                </m:r>
                <m:r>
                  <w:rPr>
                    <w:rFonts w:ascii="Cambria Math" w:hAnsi="Cambria Math"/>
                  </w:rPr>
                  <m:t>=h</m:t>
                </m:r>
                <m:r>
                  <w:rPr>
                    <w:rFonts w:ascii="Cambria Math" w:hAnsi="Cambria Math"/>
                  </w:rPr>
                  <m:t>v</m:t>
                </m:r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h</m:t>
                    </m:r>
                    <m:r>
                      <w:rPr>
                        <w:rFonts w:ascii="Cambria Math" w:hAnsi="Cambria Math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λ</m:t>
                    </m:r>
                  </m:den>
                </m:f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pc</m:t>
                </m:r>
              </m:oMath>
            </m:oMathPara>
          </w:p>
          <w:p w:rsidR="00DD5F1F" w:rsidRDefault="00CE62C8">
            <w:pPr>
              <w:spacing w:after="0" w:line="288" w:lineRule="exac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Импульс фотона: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p</m:t>
                </m:r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E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c</m:t>
                    </m:r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h</m:t>
                    </m:r>
                    <m:r>
                      <w:rPr>
                        <w:rFonts w:ascii="Cambria Math" w:hAnsi="Cambria Math"/>
                      </w:rPr>
                      <m:t>v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c</m:t>
                    </m:r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h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λ</m:t>
                    </m:r>
                  </m:den>
                </m:f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Фотоэффект. Опыты А.Г. Столетова. Законы фотоэффекта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Эйнштейна для фотоэффекта:</w:t>
            </w: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>фотона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A</m:t>
                </m:r>
                <m:r>
                  <m:rPr>
                    <m:nor/>
                  </m:rPr>
                  <w:rPr>
                    <w:rFonts w:ascii="Cambria Math" w:hAnsi="Cambria Math"/>
                  </w:rPr>
                  <m:t>выхода</m:t>
                </m:r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>кин</m:t>
                    </m:r>
                    <m:r>
                      <w:rPr>
                        <w:rFonts w:ascii="Cambria Math" w:hAnsi="Cambria Math"/>
                      </w:rPr>
                      <m:t>max</m:t>
                    </m:r>
                  </m:sub>
                </m:sSub>
                <m:r>
                  <w:rPr>
                    <w:rFonts w:ascii="Cambria Math" w:hAnsi="Cambria Math"/>
                  </w:rPr>
                  <m:t>,</m:t>
                </m:r>
              </m:oMath>
            </m:oMathPara>
          </w:p>
          <w:p w:rsidR="00DD5F1F" w:rsidRDefault="00DD5F1F">
            <w:pPr>
              <w:spacing w:after="0" w:line="288" w:lineRule="exact"/>
            </w:pP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где ,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>фотона</m:t>
                    </m:r>
                  </m:sub>
                </m:sSub>
                <m:r>
                  <w:rPr>
                    <w:rFonts w:ascii="Cambria Math" w:hAnsi="Cambria Math"/>
                  </w:rPr>
                  <m:t>=h</m:t>
                </m:r>
                <m:r>
                  <w:rPr>
                    <w:rFonts w:ascii="Cambria Math" w:hAnsi="Cambria Math"/>
                  </w:rPr>
                  <m:t>v</m:t>
                </m:r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h</m:t>
                    </m:r>
                    <m:r>
                      <w:rPr>
                        <w:rFonts w:ascii="Cambria Math" w:hAnsi="Cambria Math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λ</m:t>
                    </m:r>
                  </m:den>
                </m:f>
                <m:r>
                  <w:rPr>
                    <w:rFonts w:ascii="Cambria Math" w:hAnsi="Cambria Math"/>
                  </w:rPr>
                  <m:t>,</m:t>
                </m:r>
              </m:oMath>
            </m:oMathPara>
          </w:p>
          <w:p w:rsidR="00DD5F1F" w:rsidRDefault="00CE62C8">
            <w:pPr>
              <w:spacing w:after="0" w:line="288" w:lineRule="exac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>выхода</m:t>
                    </m:r>
                  </m:sub>
                </m:sSub>
                <m:r>
                  <w:rPr>
                    <w:rFonts w:ascii="Cambria Math" w:hAnsi="Cambria Math"/>
                  </w:rPr>
                  <m:t>=h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>кр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h</m:t>
                    </m:r>
                    <m:r>
                      <w:rPr>
                        <w:rFonts w:ascii="Cambria Math" w:hAnsi="Cambria Math"/>
                      </w:rPr>
                      <m:t>c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λ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hAnsi="Cambria Math"/>
                          </w:rPr>
                          <m:t>кр</m:t>
                        </m:r>
                      </m:sub>
                    </m:sSub>
                  </m:den>
                </m:f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  <w:p w:rsidR="00DD5F1F" w:rsidRDefault="00DD5F1F">
            <w:pPr>
              <w:spacing w:after="0" w:line="336" w:lineRule="exact"/>
              <w:ind w:left="336"/>
              <w:jc w:val="both"/>
            </w:pP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>кин</m:t>
                    </m:r>
                    <m:r>
                      <w:rPr>
                        <w:rFonts w:ascii="Cambria Math" w:hAnsi="Cambria Math"/>
                      </w:rPr>
                      <m:t>max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m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v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  <m:sub>
                        <m:r>
                          <w:rPr>
                            <w:rFonts w:ascii="Cambria Math" w:hAnsi="Cambria Math"/>
                          </w:rPr>
                          <m:t>max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e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>зап</m:t>
                    </m:r>
                  </m:sub>
                </m:sSub>
              </m:oMath>
            </m:oMathPara>
          </w:p>
          <w:p w:rsidR="00DD5F1F" w:rsidRDefault="00DD5F1F">
            <w:pPr>
              <w:spacing w:after="0" w:line="288" w:lineRule="exact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Давление света.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Давление света на полностью отражающую поверхность и на полностью поглощающую поверхность</w:t>
            </w:r>
          </w:p>
        </w:tc>
      </w:tr>
      <w:tr w:rsidR="00DD5F1F">
        <w:trPr>
          <w:trHeight w:val="144"/>
        </w:trPr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ФИЗИКА АТОМА</w:t>
            </w:r>
          </w:p>
        </w:tc>
      </w:tr>
      <w:tr w:rsidR="00DD5F1F">
        <w:trPr>
          <w:trHeight w:val="144"/>
        </w:trPr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Планетарная модель атома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Постулаты Бора. Излучение и поглощение фотонов при переходе атома с одного уровня энергии на другой:</w:t>
            </w: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676400" cy="466725"/>
                  <wp:effectExtent l="0" t="0" r="0" b="0"/>
                  <wp:docPr id="46" name="Изображение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Изображение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DD5F1F">
            <w:pPr>
              <w:spacing w:after="0" w:line="336" w:lineRule="exact"/>
              <w:ind w:left="336"/>
              <w:jc w:val="both"/>
            </w:pPr>
          </w:p>
          <w:p w:rsidR="00DD5F1F" w:rsidRDefault="00DD5F1F">
            <w:pPr>
              <w:spacing w:after="0" w:line="336" w:lineRule="exact"/>
              <w:ind w:left="336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Линейчатые спектры. </w:t>
            </w:r>
          </w:p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Спектр уровней энергии атома водорода: </w:t>
            </w: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095500" cy="466725"/>
                  <wp:effectExtent l="0" t="0" r="0" b="0"/>
                  <wp:docPr id="47" name="Изображение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Изображение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DD5F1F">
            <w:pPr>
              <w:spacing w:after="0" w:line="336" w:lineRule="exact"/>
              <w:ind w:left="336"/>
            </w:pPr>
          </w:p>
        </w:tc>
      </w:tr>
      <w:tr w:rsidR="00DD5F1F">
        <w:trPr>
          <w:trHeight w:val="144"/>
        </w:trPr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ФИЗИКА АТОМНОГО ЯДРА</w:t>
            </w:r>
          </w:p>
        </w:tc>
      </w:tr>
      <w:tr w:rsidR="00DD5F1F">
        <w:trPr>
          <w:trHeight w:val="144"/>
        </w:trPr>
        <w:tc>
          <w:tcPr>
            <w:tcW w:w="1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DD5F1F">
            <w:pPr>
              <w:spacing w:after="0"/>
              <w:ind w:left="336"/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Нуклонная модель ядра Гейзенберга – Иваненко. Заряд ядра. Массовое число ядра. Изотопы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Радиоактивность. 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Альфа-распад: </w:t>
            </w: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266825" cy="390525"/>
                  <wp:effectExtent l="0" t="0" r="0" b="0"/>
                  <wp:docPr id="48" name="Изображение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Изображение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390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Бета-распад. 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Электронный β-распад:</w:t>
            </w: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552575" cy="381000"/>
                  <wp:effectExtent l="0" t="0" r="0" b="0"/>
                  <wp:docPr id="49" name="Изображение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Изображение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381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DD5F1F">
            <w:pPr>
              <w:spacing w:after="0" w:line="336" w:lineRule="exact"/>
              <w:ind w:left="336"/>
              <w:jc w:val="both"/>
            </w:pP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Позитронный β-распад: </w:t>
            </w:r>
          </w:p>
          <w:p w:rsidR="00DD5F1F" w:rsidRDefault="00CE62C8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562100" cy="361950"/>
                  <wp:effectExtent l="0" t="0" r="0" b="0"/>
                  <wp:docPr id="50" name="Изображение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Изображение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Гамма-излучение</w:t>
            </w: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радиоактивного распада: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N</m:t>
                </m:r>
                <m:r>
                  <w:rPr>
                    <w:rFonts w:ascii="Cambria Math" w:hAnsi="Cambria Math"/>
                  </w:rPr>
                  <m:t>(</m:t>
                </m:r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)=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</w:rPr>
                  <m:t>*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den>
                    </m:f>
                  </m:sup>
                </m:sSup>
              </m:oMath>
            </m:oMathPara>
          </w:p>
          <w:p w:rsidR="00DD5F1F" w:rsidRDefault="00CE62C8">
            <w:pPr>
              <w:spacing w:after="0" w:line="288" w:lineRule="exac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Пусть m – масса радиоактивного вещества. Тогда  </w:t>
            </w:r>
          </w:p>
          <w:p w:rsidR="00DD5F1F" w:rsidRDefault="00CE62C8">
            <w:pPr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m</m:t>
                </m:r>
                <m:r>
                  <w:rPr>
                    <w:rFonts w:ascii="Cambria Math" w:hAnsi="Cambria Math"/>
                  </w:rPr>
                  <m:t>(</m:t>
                </m:r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)=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</w:rPr>
                  <m:t>*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den>
                    </m:f>
                  </m:sup>
                </m:sSup>
              </m:oMath>
            </m:oMathPara>
          </w:p>
          <w:p w:rsidR="00DD5F1F" w:rsidRDefault="00DD5F1F">
            <w:pPr>
              <w:spacing w:after="0" w:line="288" w:lineRule="exact"/>
              <w:jc w:val="both"/>
            </w:pPr>
          </w:p>
        </w:tc>
      </w:tr>
      <w:tr w:rsidR="00DD5F1F">
        <w:trPr>
          <w:trHeight w:val="144"/>
        </w:trPr>
        <w:tc>
          <w:tcPr>
            <w:tcW w:w="15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5F1F" w:rsidRDefault="00DD5F1F"/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9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5F1F" w:rsidRDefault="00CE62C8">
            <w:pPr>
              <w:spacing w:after="0" w:line="336" w:lineRule="exact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Ядерные реакции. Деление и синтез ядер</w:t>
            </w:r>
          </w:p>
        </w:tc>
      </w:tr>
    </w:tbl>
    <w:p w:rsidR="00DD5F1F" w:rsidRDefault="00DD5F1F">
      <w:pPr>
        <w:spacing w:after="0"/>
        <w:ind w:left="120"/>
        <w:sectPr w:rsidR="00DD5F1F">
          <w:pgSz w:w="11906" w:h="16383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</w:p>
    <w:p w:rsidR="00DD5F1F" w:rsidRDefault="00CE62C8">
      <w:pPr>
        <w:spacing w:after="0"/>
        <w:ind w:left="120"/>
      </w:pPr>
      <w:bookmarkStart w:id="17" w:name="block-81435160"/>
      <w:bookmarkEnd w:id="17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DD5F1F" w:rsidRDefault="00CE62C8">
      <w:pPr>
        <w:spacing w:after="0" w:line="480" w:lineRule="exact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ОБЯЗАТЕЛЬНЫЕ УЧЕБНЫЕ МАТЕРИАЛЫ ДЛЯ </w:t>
      </w:r>
      <w:r>
        <w:rPr>
          <w:rFonts w:ascii="Times New Roman" w:hAnsi="Times New Roman"/>
          <w:b/>
          <w:color w:val="000000"/>
          <w:sz w:val="28"/>
        </w:rPr>
        <w:t>УЧЕНИКА</w:t>
      </w:r>
    </w:p>
    <w:p w:rsidR="00DD5F1F" w:rsidRDefault="00DD5F1F">
      <w:pPr>
        <w:spacing w:after="0" w:line="480" w:lineRule="exact"/>
        <w:ind w:left="120"/>
      </w:pPr>
    </w:p>
    <w:p w:rsidR="00DD5F1F" w:rsidRDefault="00DD5F1F">
      <w:pPr>
        <w:spacing w:after="0" w:line="480" w:lineRule="exact"/>
        <w:ind w:left="120"/>
      </w:pPr>
    </w:p>
    <w:p w:rsidR="00DD5F1F" w:rsidRDefault="00DD5F1F">
      <w:pPr>
        <w:spacing w:after="0"/>
        <w:ind w:left="120"/>
      </w:pPr>
    </w:p>
    <w:p w:rsidR="00DD5F1F" w:rsidRDefault="00CE62C8">
      <w:pPr>
        <w:spacing w:after="0" w:line="480" w:lineRule="exact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DD5F1F" w:rsidRDefault="00DD5F1F">
      <w:pPr>
        <w:spacing w:after="0" w:line="480" w:lineRule="exact"/>
        <w:ind w:left="120"/>
      </w:pPr>
    </w:p>
    <w:p w:rsidR="00DD5F1F" w:rsidRDefault="00DD5F1F">
      <w:pPr>
        <w:spacing w:after="0"/>
        <w:ind w:left="120"/>
      </w:pPr>
    </w:p>
    <w:p w:rsidR="00DD5F1F" w:rsidRDefault="00CE62C8">
      <w:pPr>
        <w:spacing w:after="0" w:line="480" w:lineRule="exact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DD5F1F" w:rsidRDefault="00DD5F1F">
      <w:pPr>
        <w:spacing w:after="0" w:line="480" w:lineRule="exact"/>
        <w:ind w:left="120"/>
        <w:sectPr w:rsidR="00DD5F1F">
          <w:pgSz w:w="11906" w:h="16383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  <w:bookmarkStart w:id="18" w:name="block-81435167_Копия_1"/>
      <w:bookmarkEnd w:id="18"/>
    </w:p>
    <w:p w:rsidR="00DD5F1F" w:rsidRDefault="00DD5F1F">
      <w:bookmarkStart w:id="19" w:name="block-81435167"/>
      <w:bookmarkEnd w:id="19"/>
    </w:p>
    <w:sectPr w:rsidR="00DD5F1F">
      <w:pgSz w:w="11906" w:h="16838"/>
      <w:pgMar w:top="1440" w:right="1440" w:bottom="1440" w:left="1440" w:header="0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2C8" w:rsidRDefault="00CE62C8">
      <w:pPr>
        <w:spacing w:line="240" w:lineRule="auto"/>
      </w:pPr>
      <w:r>
        <w:separator/>
      </w:r>
    </w:p>
  </w:endnote>
  <w:endnote w:type="continuationSeparator" w:id="0">
    <w:p w:rsidR="00CE62C8" w:rsidRDefault="00CE62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Segoe Print"/>
    <w:charset w:val="00"/>
    <w:family w:val="auto"/>
    <w:pitch w:val="default"/>
  </w:font>
  <w:font w:name="Droid Sans">
    <w:altName w:val="Segoe Print"/>
    <w:charset w:val="00"/>
    <w:family w:val="auto"/>
    <w:pitch w:val="default"/>
  </w:font>
  <w:font w:name="Open Sans">
    <w:altName w:val="Times New Roman"/>
    <w:charset w:val="01"/>
    <w:family w:val="swiss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2C8" w:rsidRDefault="00CE62C8">
      <w:pPr>
        <w:spacing w:after="0"/>
      </w:pPr>
      <w:r>
        <w:separator/>
      </w:r>
    </w:p>
  </w:footnote>
  <w:footnote w:type="continuationSeparator" w:id="0">
    <w:p w:rsidR="00CE62C8" w:rsidRDefault="00CE62C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239341B"/>
    <w:multiLevelType w:val="multilevel"/>
    <w:tmpl w:val="9239341B"/>
    <w:lvl w:ilvl="0">
      <w:start w:val="1"/>
      <w:numFmt w:val="bullet"/>
      <w:lvlText w:val=""/>
      <w:lvlJc w:val="left"/>
      <w:pPr>
        <w:tabs>
          <w:tab w:val="left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">
    <w:nsid w:val="B5E306ED"/>
    <w:multiLevelType w:val="multilevel"/>
    <w:tmpl w:val="B5E306ED"/>
    <w:lvl w:ilvl="0">
      <w:start w:val="1"/>
      <w:numFmt w:val="bullet"/>
      <w:lvlText w:val=""/>
      <w:lvlJc w:val="left"/>
      <w:pPr>
        <w:tabs>
          <w:tab w:val="left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">
    <w:nsid w:val="BF205925"/>
    <w:multiLevelType w:val="multilevel"/>
    <w:tmpl w:val="BF205925"/>
    <w:lvl w:ilvl="0">
      <w:start w:val="1"/>
      <w:numFmt w:val="bullet"/>
      <w:lvlText w:val=""/>
      <w:lvlJc w:val="left"/>
      <w:pPr>
        <w:tabs>
          <w:tab w:val="left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3">
    <w:nsid w:val="C8879AEF"/>
    <w:multiLevelType w:val="multilevel"/>
    <w:tmpl w:val="C8879AEF"/>
    <w:lvl w:ilvl="0">
      <w:start w:val="1"/>
      <w:numFmt w:val="bullet"/>
      <w:lvlText w:val=""/>
      <w:lvlJc w:val="left"/>
      <w:pPr>
        <w:tabs>
          <w:tab w:val="left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4">
    <w:nsid w:val="CF092B84"/>
    <w:multiLevelType w:val="multilevel"/>
    <w:tmpl w:val="CF092B84"/>
    <w:lvl w:ilvl="0">
      <w:start w:val="1"/>
      <w:numFmt w:val="bullet"/>
      <w:lvlText w:val=""/>
      <w:lvlJc w:val="left"/>
      <w:pPr>
        <w:tabs>
          <w:tab w:val="left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5">
    <w:nsid w:val="F4B5D9F5"/>
    <w:multiLevelType w:val="multilevel"/>
    <w:tmpl w:val="F4B5D9F5"/>
    <w:lvl w:ilvl="0">
      <w:start w:val="1"/>
      <w:numFmt w:val="bullet"/>
      <w:lvlText w:val=""/>
      <w:lvlJc w:val="left"/>
      <w:pPr>
        <w:tabs>
          <w:tab w:val="left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6">
    <w:nsid w:val="0053208E"/>
    <w:multiLevelType w:val="multilevel"/>
    <w:tmpl w:val="0053208E"/>
    <w:lvl w:ilvl="0">
      <w:start w:val="1"/>
      <w:numFmt w:val="bullet"/>
      <w:lvlText w:val=""/>
      <w:lvlJc w:val="left"/>
      <w:pPr>
        <w:tabs>
          <w:tab w:val="left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7">
    <w:nsid w:val="0248C179"/>
    <w:multiLevelType w:val="multilevel"/>
    <w:tmpl w:val="0248C179"/>
    <w:lvl w:ilvl="0">
      <w:start w:val="1"/>
      <w:numFmt w:val="bullet"/>
      <w:lvlText w:val=""/>
      <w:lvlJc w:val="left"/>
      <w:pPr>
        <w:tabs>
          <w:tab w:val="left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8">
    <w:nsid w:val="03D62ECE"/>
    <w:multiLevelType w:val="multilevel"/>
    <w:tmpl w:val="03D62ECE"/>
    <w:lvl w:ilvl="0">
      <w:start w:val="1"/>
      <w:numFmt w:val="bullet"/>
      <w:lvlText w:val=""/>
      <w:lvlJc w:val="left"/>
      <w:pPr>
        <w:tabs>
          <w:tab w:val="left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9">
    <w:nsid w:val="2470EC97"/>
    <w:multiLevelType w:val="multilevel"/>
    <w:tmpl w:val="2470EC97"/>
    <w:lvl w:ilvl="0">
      <w:start w:val="1"/>
      <w:numFmt w:val="bullet"/>
      <w:lvlText w:val=""/>
      <w:lvlJc w:val="left"/>
      <w:pPr>
        <w:tabs>
          <w:tab w:val="left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0">
    <w:nsid w:val="25B654F3"/>
    <w:multiLevelType w:val="multilevel"/>
    <w:tmpl w:val="25B654F3"/>
    <w:lvl w:ilvl="0">
      <w:start w:val="1"/>
      <w:numFmt w:val="bullet"/>
      <w:lvlText w:val=""/>
      <w:lvlJc w:val="left"/>
      <w:pPr>
        <w:tabs>
          <w:tab w:val="left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1">
    <w:nsid w:val="2A8F537B"/>
    <w:multiLevelType w:val="multilevel"/>
    <w:tmpl w:val="2A8F537B"/>
    <w:lvl w:ilvl="0">
      <w:start w:val="1"/>
      <w:numFmt w:val="bullet"/>
      <w:lvlText w:val=""/>
      <w:lvlJc w:val="left"/>
      <w:pPr>
        <w:tabs>
          <w:tab w:val="left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2">
    <w:nsid w:val="4D4DC07F"/>
    <w:multiLevelType w:val="multilevel"/>
    <w:tmpl w:val="4D4DC07F"/>
    <w:lvl w:ilvl="0">
      <w:start w:val="1"/>
      <w:numFmt w:val="bullet"/>
      <w:lvlText w:val=""/>
      <w:lvlJc w:val="left"/>
      <w:pPr>
        <w:tabs>
          <w:tab w:val="left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3">
    <w:nsid w:val="59ADCABA"/>
    <w:multiLevelType w:val="multilevel"/>
    <w:tmpl w:val="59ADCABA"/>
    <w:lvl w:ilvl="0">
      <w:start w:val="1"/>
      <w:numFmt w:val="bullet"/>
      <w:lvlText w:val=""/>
      <w:lvlJc w:val="left"/>
      <w:pPr>
        <w:tabs>
          <w:tab w:val="left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4">
    <w:nsid w:val="5A241D34"/>
    <w:multiLevelType w:val="multilevel"/>
    <w:tmpl w:val="5A241D34"/>
    <w:lvl w:ilvl="0">
      <w:start w:val="1"/>
      <w:numFmt w:val="bullet"/>
      <w:lvlText w:val=""/>
      <w:lvlJc w:val="left"/>
      <w:pPr>
        <w:tabs>
          <w:tab w:val="left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5">
    <w:nsid w:val="72183CF9"/>
    <w:multiLevelType w:val="multilevel"/>
    <w:tmpl w:val="72183CF9"/>
    <w:lvl w:ilvl="0">
      <w:start w:val="1"/>
      <w:numFmt w:val="bullet"/>
      <w:lvlText w:val=""/>
      <w:lvlJc w:val="left"/>
      <w:pPr>
        <w:tabs>
          <w:tab w:val="left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>
    <w:abstractNumId w:val="6"/>
  </w:num>
  <w:num w:numId="2">
    <w:abstractNumId w:val="4"/>
  </w:num>
  <w:num w:numId="3">
    <w:abstractNumId w:val="13"/>
  </w:num>
  <w:num w:numId="4">
    <w:abstractNumId w:val="2"/>
  </w:num>
  <w:num w:numId="5">
    <w:abstractNumId w:val="1"/>
  </w:num>
  <w:num w:numId="6">
    <w:abstractNumId w:val="8"/>
  </w:num>
  <w:num w:numId="7">
    <w:abstractNumId w:val="10"/>
  </w:num>
  <w:num w:numId="8">
    <w:abstractNumId w:val="15"/>
  </w:num>
  <w:num w:numId="9">
    <w:abstractNumId w:val="7"/>
  </w:num>
  <w:num w:numId="10">
    <w:abstractNumId w:val="0"/>
  </w:num>
  <w:num w:numId="11">
    <w:abstractNumId w:val="11"/>
  </w:num>
  <w:num w:numId="12">
    <w:abstractNumId w:val="14"/>
  </w:num>
  <w:num w:numId="13">
    <w:abstractNumId w:val="3"/>
  </w:num>
  <w:num w:numId="14">
    <w:abstractNumId w:val="12"/>
  </w:num>
  <w:num w:numId="15">
    <w:abstractNumId w:val="5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D5F1F"/>
    <w:rsid w:val="00835304"/>
    <w:rsid w:val="00CE62C8"/>
    <w:rsid w:val="00DD5F1F"/>
    <w:rsid w:val="55B7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 w:qFormat="1"/>
    <w:lsdException w:name="caption" w:uiPriority="35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117A02" w:themeColor="accent1" w:themeShade="BF"/>
      <w:sz w:val="28"/>
      <w:szCs w:val="2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8A303" w:themeColor="accent1"/>
      <w:sz w:val="26"/>
      <w:szCs w:val="26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8A303" w:themeColor="accent1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8A303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EE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18A303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Body Text"/>
    <w:basedOn w:val="a"/>
    <w:qFormat/>
    <w:pPr>
      <w:spacing w:after="140"/>
    </w:pPr>
  </w:style>
  <w:style w:type="paragraph" w:styleId="aa">
    <w:name w:val="Title"/>
    <w:basedOn w:val="a"/>
    <w:next w:val="a"/>
    <w:link w:val="ab"/>
    <w:uiPriority w:val="10"/>
    <w:qFormat/>
    <w:pPr>
      <w:pBdr>
        <w:bottom w:val="single" w:sz="8" w:space="4" w:color="18A303" w:themeColor="accent1"/>
      </w:pBdr>
      <w:spacing w:after="300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"/>
      <w:sz w:val="52"/>
      <w:szCs w:val="52"/>
    </w:rPr>
  </w:style>
  <w:style w:type="paragraph" w:styleId="ac">
    <w:name w:val="List"/>
    <w:basedOn w:val="a9"/>
    <w:qFormat/>
    <w:rPr>
      <w:rFonts w:cs="Droid Sans"/>
    </w:rPr>
  </w:style>
  <w:style w:type="paragraph" w:styleId="ad">
    <w:name w:val="Subtitle"/>
    <w:basedOn w:val="a"/>
    <w:next w:val="a"/>
    <w:link w:val="ae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18A303" w:themeColor="accent1"/>
      <w:spacing w:val="15"/>
      <w:sz w:val="24"/>
      <w:szCs w:val="24"/>
    </w:rPr>
  </w:style>
  <w:style w:type="table" w:styleId="af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Heading1Char">
    <w:name w:val="Heading 1 Char"/>
    <w:basedOn w:val="a0"/>
    <w:uiPriority w:val="9"/>
    <w:qFormat/>
    <w:rPr>
      <w:rFonts w:asciiTheme="majorHAnsi" w:eastAsiaTheme="majorEastAsia" w:hAnsiTheme="majorHAnsi" w:cstheme="majorBidi"/>
      <w:b/>
      <w:bCs/>
      <w:color w:val="117A02" w:themeColor="accent1" w:themeShade="BF"/>
      <w:sz w:val="28"/>
      <w:szCs w:val="28"/>
    </w:rPr>
  </w:style>
  <w:style w:type="character" w:customStyle="1" w:styleId="Heading2Char">
    <w:name w:val="Heading 2 Char"/>
    <w:basedOn w:val="a0"/>
    <w:uiPriority w:val="9"/>
    <w:qFormat/>
    <w:rPr>
      <w:rFonts w:asciiTheme="majorHAnsi" w:eastAsiaTheme="majorEastAsia" w:hAnsiTheme="majorHAnsi" w:cstheme="majorBidi"/>
      <w:b/>
      <w:bCs/>
      <w:color w:val="18A303" w:themeColor="accent1"/>
      <w:sz w:val="26"/>
      <w:szCs w:val="26"/>
    </w:rPr>
  </w:style>
  <w:style w:type="character" w:customStyle="1" w:styleId="Heading3Char">
    <w:name w:val="Heading 3 Char"/>
    <w:basedOn w:val="a0"/>
    <w:uiPriority w:val="9"/>
    <w:qFormat/>
    <w:rPr>
      <w:rFonts w:asciiTheme="majorHAnsi" w:eastAsiaTheme="majorEastAsia" w:hAnsiTheme="majorHAnsi" w:cstheme="majorBidi"/>
      <w:b/>
      <w:bCs/>
      <w:color w:val="18A303" w:themeColor="accent1"/>
    </w:rPr>
  </w:style>
  <w:style w:type="character" w:customStyle="1" w:styleId="Heading4Char">
    <w:name w:val="Heading 4 Char"/>
    <w:basedOn w:val="a0"/>
    <w:uiPriority w:val="9"/>
    <w:qFormat/>
    <w:rPr>
      <w:rFonts w:asciiTheme="majorHAnsi" w:eastAsiaTheme="majorEastAsia" w:hAnsiTheme="majorHAnsi" w:cstheme="majorBidi"/>
      <w:b/>
      <w:bCs/>
      <w:i/>
      <w:iCs/>
      <w:color w:val="18A303" w:themeColor="accent1"/>
    </w:rPr>
  </w:style>
  <w:style w:type="character" w:customStyle="1" w:styleId="ae">
    <w:name w:val="Подзаголовок Знак"/>
    <w:basedOn w:val="a0"/>
    <w:link w:val="ad"/>
    <w:uiPriority w:val="11"/>
    <w:qFormat/>
    <w:rPr>
      <w:rFonts w:asciiTheme="majorHAnsi" w:eastAsiaTheme="majorEastAsia" w:hAnsiTheme="majorHAnsi" w:cstheme="majorBidi"/>
      <w:i/>
      <w:iCs/>
      <w:color w:val="18A303" w:themeColor="accent1"/>
      <w:spacing w:val="15"/>
      <w:sz w:val="24"/>
      <w:szCs w:val="24"/>
    </w:rPr>
  </w:style>
  <w:style w:type="character" w:customStyle="1" w:styleId="ab">
    <w:name w:val="Название Знак"/>
    <w:basedOn w:val="a0"/>
    <w:link w:val="aa"/>
    <w:uiPriority w:val="10"/>
    <w:qFormat/>
    <w:rPr>
      <w:rFonts w:asciiTheme="majorHAnsi" w:eastAsiaTheme="majorEastAsia" w:hAnsiTheme="majorHAnsi" w:cstheme="majorBidi"/>
      <w:color w:val="000000" w:themeColor="text2" w:themeShade="BF"/>
      <w:spacing w:val="5"/>
      <w:kern w:val="2"/>
      <w:sz w:val="52"/>
      <w:szCs w:val="52"/>
    </w:rPr>
  </w:style>
  <w:style w:type="paragraph" w:customStyle="1" w:styleId="af0">
    <w:name w:val="Заголовок"/>
    <w:basedOn w:val="a"/>
    <w:next w:val="a9"/>
    <w:qFormat/>
    <w:pPr>
      <w:keepNext/>
      <w:spacing w:before="240" w:after="120"/>
    </w:pPr>
    <w:rPr>
      <w:rFonts w:ascii="Open Sans" w:eastAsia="DejaVu Sans" w:hAnsi="Open Sans" w:cs="Droid Sans"/>
      <w:sz w:val="28"/>
      <w:szCs w:val="28"/>
    </w:rPr>
  </w:style>
  <w:style w:type="paragraph" w:customStyle="1" w:styleId="10">
    <w:name w:val="Указатель1"/>
    <w:basedOn w:val="a"/>
    <w:qFormat/>
    <w:pPr>
      <w:suppressLineNumbers/>
    </w:pPr>
    <w:rPr>
      <w:rFonts w:cs="Droid Sans"/>
    </w:rPr>
  </w:style>
  <w:style w:type="paragraph" w:customStyle="1" w:styleId="HeaderandFooter">
    <w:name w:val="Header and Footer"/>
    <w:basedOn w:val="a"/>
    <w:qFormat/>
  </w:style>
  <w:style w:type="paragraph" w:styleId="af1">
    <w:name w:val="Balloon Text"/>
    <w:basedOn w:val="a"/>
    <w:link w:val="af2"/>
    <w:uiPriority w:val="99"/>
    <w:semiHidden/>
    <w:unhideWhenUsed/>
    <w:rsid w:val="008353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5304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b1fe5daf" TargetMode="External"/><Relationship Id="rId299" Type="http://schemas.openxmlformats.org/officeDocument/2006/relationships/hyperlink" Target="https://m.edsoo.ru/e1ee6abb" TargetMode="External"/><Relationship Id="rId21" Type="http://schemas.openxmlformats.org/officeDocument/2006/relationships/hyperlink" Target="https://m.edsoo.ru/f16b68d7" TargetMode="External"/><Relationship Id="rId63" Type="http://schemas.openxmlformats.org/officeDocument/2006/relationships/hyperlink" Target="https://m.edsoo.ru/363b5721" TargetMode="External"/><Relationship Id="rId159" Type="http://schemas.openxmlformats.org/officeDocument/2006/relationships/hyperlink" Target="https://m.edsoo.ru/743f2f57" TargetMode="External"/><Relationship Id="rId324" Type="http://schemas.openxmlformats.org/officeDocument/2006/relationships/hyperlink" Target="https://m.edsoo.ru/81d38a33" TargetMode="External"/><Relationship Id="rId366" Type="http://schemas.openxmlformats.org/officeDocument/2006/relationships/hyperlink" Target="https://m.edsoo.ru/ba378369" TargetMode="External"/><Relationship Id="rId170" Type="http://schemas.openxmlformats.org/officeDocument/2006/relationships/hyperlink" Target="https://m.edsoo.ru/fd84564f" TargetMode="External"/><Relationship Id="rId226" Type="http://schemas.openxmlformats.org/officeDocument/2006/relationships/hyperlink" Target="https://m.edsoo.ru/9b41ef5d" TargetMode="External"/><Relationship Id="rId268" Type="http://schemas.openxmlformats.org/officeDocument/2006/relationships/hyperlink" Target="https://m.edsoo.ru/ba296896" TargetMode="External"/><Relationship Id="rId32" Type="http://schemas.openxmlformats.org/officeDocument/2006/relationships/hyperlink" Target="https://m.edsoo.ru/39859ef1" TargetMode="External"/><Relationship Id="rId74" Type="http://schemas.openxmlformats.org/officeDocument/2006/relationships/hyperlink" Target="https://m.edsoo.ru/8475b83e" TargetMode="External"/><Relationship Id="rId128" Type="http://schemas.openxmlformats.org/officeDocument/2006/relationships/hyperlink" Target="https://m.edsoo.ru/22342ef5" TargetMode="External"/><Relationship Id="rId335" Type="http://schemas.openxmlformats.org/officeDocument/2006/relationships/hyperlink" Target="https://m.edsoo.ru/75a7a2c9" TargetMode="External"/><Relationship Id="rId377" Type="http://schemas.openxmlformats.org/officeDocument/2006/relationships/image" Target="media/image3.png"/><Relationship Id="rId5" Type="http://schemas.openxmlformats.org/officeDocument/2006/relationships/webSettings" Target="webSettings.xml"/><Relationship Id="rId181" Type="http://schemas.openxmlformats.org/officeDocument/2006/relationships/hyperlink" Target="https://m.edsoo.ru/d3fb8243" TargetMode="External"/><Relationship Id="rId237" Type="http://schemas.openxmlformats.org/officeDocument/2006/relationships/hyperlink" Target="https://m.edsoo.ru/feff9e52" TargetMode="External"/><Relationship Id="rId402" Type="http://schemas.openxmlformats.org/officeDocument/2006/relationships/image" Target="media/image28.png"/><Relationship Id="rId279" Type="http://schemas.openxmlformats.org/officeDocument/2006/relationships/hyperlink" Target="https://m.edsoo.ru/1c94484c" TargetMode="External"/><Relationship Id="rId43" Type="http://schemas.openxmlformats.org/officeDocument/2006/relationships/hyperlink" Target="https://m.edsoo.ru/44f38e63" TargetMode="External"/><Relationship Id="rId139" Type="http://schemas.openxmlformats.org/officeDocument/2006/relationships/hyperlink" Target="https://m.edsoo.ru/a6229e4d" TargetMode="External"/><Relationship Id="rId290" Type="http://schemas.openxmlformats.org/officeDocument/2006/relationships/hyperlink" Target="https://m.edsoo.ru/56d84bb5" TargetMode="External"/><Relationship Id="rId304" Type="http://schemas.openxmlformats.org/officeDocument/2006/relationships/hyperlink" Target="https://m.edsoo.ru/9139c8d6" TargetMode="External"/><Relationship Id="rId346" Type="http://schemas.openxmlformats.org/officeDocument/2006/relationships/hyperlink" Target="https://m.edsoo.ru/49a47931" TargetMode="External"/><Relationship Id="rId388" Type="http://schemas.openxmlformats.org/officeDocument/2006/relationships/image" Target="media/image14.png"/><Relationship Id="rId85" Type="http://schemas.openxmlformats.org/officeDocument/2006/relationships/hyperlink" Target="https://m.edsoo.ru/2881b186" TargetMode="External"/><Relationship Id="rId150" Type="http://schemas.openxmlformats.org/officeDocument/2006/relationships/hyperlink" Target="https://m.edsoo.ru/b6811413" TargetMode="External"/><Relationship Id="rId171" Type="http://schemas.openxmlformats.org/officeDocument/2006/relationships/hyperlink" Target="https://m.edsoo.ru/e9bf8c7d" TargetMode="External"/><Relationship Id="rId192" Type="http://schemas.openxmlformats.org/officeDocument/2006/relationships/hyperlink" Target="https://m.edsoo.ru/6518def5" TargetMode="External"/><Relationship Id="rId206" Type="http://schemas.openxmlformats.org/officeDocument/2006/relationships/hyperlink" Target="https://m.edsoo.ru/d726f92d" TargetMode="External"/><Relationship Id="rId227" Type="http://schemas.openxmlformats.org/officeDocument/2006/relationships/hyperlink" Target="https://m.edsoo.ru/7c53bb14" TargetMode="External"/><Relationship Id="rId413" Type="http://schemas.openxmlformats.org/officeDocument/2006/relationships/image" Target="media/image39.png"/><Relationship Id="rId248" Type="http://schemas.openxmlformats.org/officeDocument/2006/relationships/hyperlink" Target="https://m.edsoo.ru/e922e141" TargetMode="External"/><Relationship Id="rId269" Type="http://schemas.openxmlformats.org/officeDocument/2006/relationships/hyperlink" Target="https://m.edsoo.ru/f44c485e" TargetMode="External"/><Relationship Id="rId12" Type="http://schemas.openxmlformats.org/officeDocument/2006/relationships/hyperlink" Target="https://m.edsoo.ru/f16b68d7" TargetMode="External"/><Relationship Id="rId33" Type="http://schemas.openxmlformats.org/officeDocument/2006/relationships/hyperlink" Target="https://m.edsoo.ru/39859ef1" TargetMode="External"/><Relationship Id="rId108" Type="http://schemas.openxmlformats.org/officeDocument/2006/relationships/hyperlink" Target="https://m.edsoo.ru/5a484ad2" TargetMode="External"/><Relationship Id="rId129" Type="http://schemas.openxmlformats.org/officeDocument/2006/relationships/hyperlink" Target="https://m.edsoo.ru/77a9d457" TargetMode="External"/><Relationship Id="rId280" Type="http://schemas.openxmlformats.org/officeDocument/2006/relationships/hyperlink" Target="https://m.edsoo.ru/178d9676" TargetMode="External"/><Relationship Id="rId315" Type="http://schemas.openxmlformats.org/officeDocument/2006/relationships/hyperlink" Target="https://m.edsoo.ru/f2ebbf7d" TargetMode="External"/><Relationship Id="rId336" Type="http://schemas.openxmlformats.org/officeDocument/2006/relationships/hyperlink" Target="https://m.edsoo.ru/9e1bd76a" TargetMode="External"/><Relationship Id="rId357" Type="http://schemas.openxmlformats.org/officeDocument/2006/relationships/hyperlink" Target="https://m.edsoo.ru/766e8779" TargetMode="External"/><Relationship Id="rId54" Type="http://schemas.openxmlformats.org/officeDocument/2006/relationships/hyperlink" Target="https://m.edsoo.ru/efe4112e" TargetMode="External"/><Relationship Id="rId75" Type="http://schemas.openxmlformats.org/officeDocument/2006/relationships/hyperlink" Target="https://m.edsoo.ru/64f812d9" TargetMode="External"/><Relationship Id="rId96" Type="http://schemas.openxmlformats.org/officeDocument/2006/relationships/hyperlink" Target="https://m.edsoo.ru/e68eb3fb" TargetMode="External"/><Relationship Id="rId140" Type="http://schemas.openxmlformats.org/officeDocument/2006/relationships/hyperlink" Target="https://m.edsoo.ru/62476ad1" TargetMode="External"/><Relationship Id="rId161" Type="http://schemas.openxmlformats.org/officeDocument/2006/relationships/hyperlink" Target="https://m.edsoo.ru/b4df8ee4" TargetMode="External"/><Relationship Id="rId182" Type="http://schemas.openxmlformats.org/officeDocument/2006/relationships/hyperlink" Target="https://m.edsoo.ru/6264b28c" TargetMode="External"/><Relationship Id="rId217" Type="http://schemas.openxmlformats.org/officeDocument/2006/relationships/hyperlink" Target="https://m.edsoo.ru/bc26694b" TargetMode="External"/><Relationship Id="rId378" Type="http://schemas.openxmlformats.org/officeDocument/2006/relationships/image" Target="media/image4.png"/><Relationship Id="rId399" Type="http://schemas.openxmlformats.org/officeDocument/2006/relationships/image" Target="media/image25.png"/><Relationship Id="rId403" Type="http://schemas.openxmlformats.org/officeDocument/2006/relationships/image" Target="media/image29.png"/><Relationship Id="rId6" Type="http://schemas.openxmlformats.org/officeDocument/2006/relationships/footnotes" Target="footnotes.xml"/><Relationship Id="rId238" Type="http://schemas.openxmlformats.org/officeDocument/2006/relationships/hyperlink" Target="https://m.edsoo.ru/718e4134" TargetMode="External"/><Relationship Id="rId259" Type="http://schemas.openxmlformats.org/officeDocument/2006/relationships/hyperlink" Target="https://m.edsoo.ru/d286ca54" TargetMode="External"/><Relationship Id="rId424" Type="http://schemas.openxmlformats.org/officeDocument/2006/relationships/image" Target="media/image50.png"/><Relationship Id="rId23" Type="http://schemas.openxmlformats.org/officeDocument/2006/relationships/hyperlink" Target="https://m.edsoo.ru/39859ef1" TargetMode="External"/><Relationship Id="rId119" Type="http://schemas.openxmlformats.org/officeDocument/2006/relationships/hyperlink" Target="https://m.edsoo.ru/c4afd848" TargetMode="External"/><Relationship Id="rId270" Type="http://schemas.openxmlformats.org/officeDocument/2006/relationships/hyperlink" Target="https://m.edsoo.ru/c288a5b5" TargetMode="External"/><Relationship Id="rId291" Type="http://schemas.openxmlformats.org/officeDocument/2006/relationships/hyperlink" Target="https://m.edsoo.ru/82697d84" TargetMode="External"/><Relationship Id="rId305" Type="http://schemas.openxmlformats.org/officeDocument/2006/relationships/hyperlink" Target="https://m.edsoo.ru/22dc465f" TargetMode="External"/><Relationship Id="rId326" Type="http://schemas.openxmlformats.org/officeDocument/2006/relationships/hyperlink" Target="https://m.edsoo.ru/18f19aa1" TargetMode="External"/><Relationship Id="rId347" Type="http://schemas.openxmlformats.org/officeDocument/2006/relationships/hyperlink" Target="https://m.edsoo.ru/7c4ac65a" TargetMode="External"/><Relationship Id="rId44" Type="http://schemas.openxmlformats.org/officeDocument/2006/relationships/hyperlink" Target="https://m.edsoo.ru/9c7af19c" TargetMode="External"/><Relationship Id="rId65" Type="http://schemas.openxmlformats.org/officeDocument/2006/relationships/hyperlink" Target="https://m.edsoo.ru/d59f5579" TargetMode="External"/><Relationship Id="rId86" Type="http://schemas.openxmlformats.org/officeDocument/2006/relationships/hyperlink" Target="https://m.edsoo.ru/6a23b4ac" TargetMode="External"/><Relationship Id="rId130" Type="http://schemas.openxmlformats.org/officeDocument/2006/relationships/hyperlink" Target="https://m.edsoo.ru/5f69d83a" TargetMode="External"/><Relationship Id="rId151" Type="http://schemas.openxmlformats.org/officeDocument/2006/relationships/hyperlink" Target="https://m.edsoo.ru/167f5ef5" TargetMode="External"/><Relationship Id="rId368" Type="http://schemas.openxmlformats.org/officeDocument/2006/relationships/hyperlink" Target="https://m.edsoo.ru/e7b32e21" TargetMode="External"/><Relationship Id="rId389" Type="http://schemas.openxmlformats.org/officeDocument/2006/relationships/image" Target="media/image15.png"/><Relationship Id="rId172" Type="http://schemas.openxmlformats.org/officeDocument/2006/relationships/hyperlink" Target="https://m.edsoo.ru/b312753c" TargetMode="External"/><Relationship Id="rId193" Type="http://schemas.openxmlformats.org/officeDocument/2006/relationships/hyperlink" Target="https://m.edsoo.ru/8ab6f191" TargetMode="External"/><Relationship Id="rId207" Type="http://schemas.openxmlformats.org/officeDocument/2006/relationships/hyperlink" Target="https://m.edsoo.ru/275747de" TargetMode="External"/><Relationship Id="rId228" Type="http://schemas.openxmlformats.org/officeDocument/2006/relationships/hyperlink" Target="https://m.edsoo.ru/bb32479c" TargetMode="External"/><Relationship Id="rId249" Type="http://schemas.openxmlformats.org/officeDocument/2006/relationships/hyperlink" Target="https://m.edsoo.ru/1dc56a1f" TargetMode="External"/><Relationship Id="rId414" Type="http://schemas.openxmlformats.org/officeDocument/2006/relationships/image" Target="media/image40.png"/><Relationship Id="rId13" Type="http://schemas.openxmlformats.org/officeDocument/2006/relationships/hyperlink" Target="https://m.edsoo.ru/f16b68d7" TargetMode="External"/><Relationship Id="rId109" Type="http://schemas.openxmlformats.org/officeDocument/2006/relationships/hyperlink" Target="https://m.edsoo.ru/6ccd6f3e" TargetMode="External"/><Relationship Id="rId260" Type="http://schemas.openxmlformats.org/officeDocument/2006/relationships/hyperlink" Target="https://m.edsoo.ru/ee4112c2" TargetMode="External"/><Relationship Id="rId281" Type="http://schemas.openxmlformats.org/officeDocument/2006/relationships/hyperlink" Target="https://m.edsoo.ru/c6611a7d" TargetMode="External"/><Relationship Id="rId316" Type="http://schemas.openxmlformats.org/officeDocument/2006/relationships/hyperlink" Target="https://m.edsoo.ru/95859134" TargetMode="External"/><Relationship Id="rId337" Type="http://schemas.openxmlformats.org/officeDocument/2006/relationships/hyperlink" Target="https://m.edsoo.ru/ee77273b" TargetMode="External"/><Relationship Id="rId34" Type="http://schemas.openxmlformats.org/officeDocument/2006/relationships/hyperlink" Target="https://m.edsoo.ru/39859ef1" TargetMode="External"/><Relationship Id="rId55" Type="http://schemas.openxmlformats.org/officeDocument/2006/relationships/hyperlink" Target="https://m.edsoo.ru/1f52449f" TargetMode="External"/><Relationship Id="rId76" Type="http://schemas.openxmlformats.org/officeDocument/2006/relationships/hyperlink" Target="https://m.edsoo.ru/adfd6321" TargetMode="External"/><Relationship Id="rId97" Type="http://schemas.openxmlformats.org/officeDocument/2006/relationships/hyperlink" Target="https://m.edsoo.ru/71bd7146" TargetMode="External"/><Relationship Id="rId120" Type="http://schemas.openxmlformats.org/officeDocument/2006/relationships/hyperlink" Target="https://m.edsoo.ru/38b77981" TargetMode="External"/><Relationship Id="rId141" Type="http://schemas.openxmlformats.org/officeDocument/2006/relationships/hyperlink" Target="https://m.edsoo.ru/e7d2baf7" TargetMode="External"/><Relationship Id="rId358" Type="http://schemas.openxmlformats.org/officeDocument/2006/relationships/hyperlink" Target="https://m.edsoo.ru/fd1e3757" TargetMode="External"/><Relationship Id="rId379" Type="http://schemas.openxmlformats.org/officeDocument/2006/relationships/image" Target="media/image5.png"/><Relationship Id="rId7" Type="http://schemas.openxmlformats.org/officeDocument/2006/relationships/endnotes" Target="endnotes.xml"/><Relationship Id="rId162" Type="http://schemas.openxmlformats.org/officeDocument/2006/relationships/hyperlink" Target="https://m.edsoo.ru/14a99997" TargetMode="External"/><Relationship Id="rId183" Type="http://schemas.openxmlformats.org/officeDocument/2006/relationships/hyperlink" Target="https://m.edsoo.ru/b393dcb4" TargetMode="External"/><Relationship Id="rId218" Type="http://schemas.openxmlformats.org/officeDocument/2006/relationships/hyperlink" Target="https://m.edsoo.ru/1faac6ab" TargetMode="External"/><Relationship Id="rId239" Type="http://schemas.openxmlformats.org/officeDocument/2006/relationships/hyperlink" Target="https://m.edsoo.ru/a13b26a7" TargetMode="External"/><Relationship Id="rId390" Type="http://schemas.openxmlformats.org/officeDocument/2006/relationships/image" Target="media/image16.png"/><Relationship Id="rId404" Type="http://schemas.openxmlformats.org/officeDocument/2006/relationships/image" Target="media/image30.png"/><Relationship Id="rId425" Type="http://schemas.openxmlformats.org/officeDocument/2006/relationships/image" Target="media/image51.png"/><Relationship Id="rId250" Type="http://schemas.openxmlformats.org/officeDocument/2006/relationships/hyperlink" Target="https://m.edsoo.ru/ddab957f" TargetMode="External"/><Relationship Id="rId271" Type="http://schemas.openxmlformats.org/officeDocument/2006/relationships/hyperlink" Target="https://m.edsoo.ru/583142d3" TargetMode="External"/><Relationship Id="rId292" Type="http://schemas.openxmlformats.org/officeDocument/2006/relationships/hyperlink" Target="https://m.edsoo.ru/ec59c415" TargetMode="External"/><Relationship Id="rId306" Type="http://schemas.openxmlformats.org/officeDocument/2006/relationships/hyperlink" Target="https://m.edsoo.ru/f98b63b9" TargetMode="External"/><Relationship Id="rId24" Type="http://schemas.openxmlformats.org/officeDocument/2006/relationships/hyperlink" Target="https://m.edsoo.ru/39859ef1" TargetMode="External"/><Relationship Id="rId45" Type="http://schemas.openxmlformats.org/officeDocument/2006/relationships/hyperlink" Target="https://m.edsoo.ru/56b218f1" TargetMode="External"/><Relationship Id="rId66" Type="http://schemas.openxmlformats.org/officeDocument/2006/relationships/hyperlink" Target="https://m.edsoo.ru/f3818b83" TargetMode="External"/><Relationship Id="rId87" Type="http://schemas.openxmlformats.org/officeDocument/2006/relationships/hyperlink" Target="https://m.edsoo.ru/18a67861" TargetMode="External"/><Relationship Id="rId110" Type="http://schemas.openxmlformats.org/officeDocument/2006/relationships/hyperlink" Target="https://m.edsoo.ru/6192f9d2" TargetMode="External"/><Relationship Id="rId131" Type="http://schemas.openxmlformats.org/officeDocument/2006/relationships/hyperlink" Target="https://m.edsoo.ru/e1e8dbc4" TargetMode="External"/><Relationship Id="rId327" Type="http://schemas.openxmlformats.org/officeDocument/2006/relationships/hyperlink" Target="https://m.edsoo.ru/9fa1fd12" TargetMode="External"/><Relationship Id="rId348" Type="http://schemas.openxmlformats.org/officeDocument/2006/relationships/hyperlink" Target="https://m.edsoo.ru/9a5ad443" TargetMode="External"/><Relationship Id="rId369" Type="http://schemas.openxmlformats.org/officeDocument/2006/relationships/hyperlink" Target="https://m.edsoo.ru/ef9a92f4" TargetMode="External"/><Relationship Id="rId152" Type="http://schemas.openxmlformats.org/officeDocument/2006/relationships/hyperlink" Target="https://m.edsoo.ru/953f39dd" TargetMode="External"/><Relationship Id="rId173" Type="http://schemas.openxmlformats.org/officeDocument/2006/relationships/hyperlink" Target="https://m.edsoo.ru/3b3e6264" TargetMode="External"/><Relationship Id="rId194" Type="http://schemas.openxmlformats.org/officeDocument/2006/relationships/hyperlink" Target="https://m.edsoo.ru/689acfde" TargetMode="External"/><Relationship Id="rId208" Type="http://schemas.openxmlformats.org/officeDocument/2006/relationships/hyperlink" Target="https://m.edsoo.ru/3783ff1c" TargetMode="External"/><Relationship Id="rId229" Type="http://schemas.openxmlformats.org/officeDocument/2006/relationships/hyperlink" Target="https://m.edsoo.ru/2f6d1de5" TargetMode="External"/><Relationship Id="rId380" Type="http://schemas.openxmlformats.org/officeDocument/2006/relationships/image" Target="media/image6.png"/><Relationship Id="rId415" Type="http://schemas.openxmlformats.org/officeDocument/2006/relationships/image" Target="media/image41.png"/><Relationship Id="rId240" Type="http://schemas.openxmlformats.org/officeDocument/2006/relationships/hyperlink" Target="https://m.edsoo.ru/fa6e4773" TargetMode="External"/><Relationship Id="rId261" Type="http://schemas.openxmlformats.org/officeDocument/2006/relationships/hyperlink" Target="https://m.edsoo.ru/57849551" TargetMode="External"/><Relationship Id="rId14" Type="http://schemas.openxmlformats.org/officeDocument/2006/relationships/hyperlink" Target="https://m.edsoo.ru/f16b68d7" TargetMode="External"/><Relationship Id="rId35" Type="http://schemas.openxmlformats.org/officeDocument/2006/relationships/hyperlink" Target="https://m.edsoo.ru/39859ef1" TargetMode="External"/><Relationship Id="rId56" Type="http://schemas.openxmlformats.org/officeDocument/2006/relationships/hyperlink" Target="https://m.edsoo.ru/f4c1ecb8" TargetMode="External"/><Relationship Id="rId77" Type="http://schemas.openxmlformats.org/officeDocument/2006/relationships/hyperlink" Target="https://m.edsoo.ru/8d327d3e" TargetMode="External"/><Relationship Id="rId100" Type="http://schemas.openxmlformats.org/officeDocument/2006/relationships/hyperlink" Target="https://m.edsoo.ru/77191a19" TargetMode="External"/><Relationship Id="rId282" Type="http://schemas.openxmlformats.org/officeDocument/2006/relationships/hyperlink" Target="https://m.edsoo.ru/d8776f67" TargetMode="External"/><Relationship Id="rId317" Type="http://schemas.openxmlformats.org/officeDocument/2006/relationships/hyperlink" Target="https://m.edsoo.ru/3eea94ef" TargetMode="External"/><Relationship Id="rId338" Type="http://schemas.openxmlformats.org/officeDocument/2006/relationships/hyperlink" Target="https://m.edsoo.ru/2827a51f" TargetMode="External"/><Relationship Id="rId359" Type="http://schemas.openxmlformats.org/officeDocument/2006/relationships/hyperlink" Target="https://m.edsoo.ru/444d7efc" TargetMode="External"/><Relationship Id="rId8" Type="http://schemas.openxmlformats.org/officeDocument/2006/relationships/image" Target="media/image1.jpeg"/><Relationship Id="rId98" Type="http://schemas.openxmlformats.org/officeDocument/2006/relationships/hyperlink" Target="https://m.edsoo.ru/74ea547b" TargetMode="External"/><Relationship Id="rId121" Type="http://schemas.openxmlformats.org/officeDocument/2006/relationships/hyperlink" Target="https://m.edsoo.ru/187698ea" TargetMode="External"/><Relationship Id="rId142" Type="http://schemas.openxmlformats.org/officeDocument/2006/relationships/hyperlink" Target="https://m.edsoo.ru/5aef8d69" TargetMode="External"/><Relationship Id="rId163" Type="http://schemas.openxmlformats.org/officeDocument/2006/relationships/hyperlink" Target="https://m.edsoo.ru/671f4cfc" TargetMode="External"/><Relationship Id="rId184" Type="http://schemas.openxmlformats.org/officeDocument/2006/relationships/hyperlink" Target="https://m.edsoo.ru/a517142e" TargetMode="External"/><Relationship Id="rId219" Type="http://schemas.openxmlformats.org/officeDocument/2006/relationships/hyperlink" Target="https://m.edsoo.ru/29cfa6ed" TargetMode="External"/><Relationship Id="rId370" Type="http://schemas.openxmlformats.org/officeDocument/2006/relationships/hyperlink" Target="https://m.edsoo.ru/14856c85" TargetMode="External"/><Relationship Id="rId391" Type="http://schemas.openxmlformats.org/officeDocument/2006/relationships/image" Target="media/image17.png"/><Relationship Id="rId405" Type="http://schemas.openxmlformats.org/officeDocument/2006/relationships/image" Target="media/image31.png"/><Relationship Id="rId426" Type="http://schemas.openxmlformats.org/officeDocument/2006/relationships/fontTable" Target="fontTable.xml"/><Relationship Id="rId230" Type="http://schemas.openxmlformats.org/officeDocument/2006/relationships/hyperlink" Target="https://m.edsoo.ru/e9999345" TargetMode="External"/><Relationship Id="rId251" Type="http://schemas.openxmlformats.org/officeDocument/2006/relationships/hyperlink" Target="https://m.edsoo.ru/bc158ffc" TargetMode="External"/><Relationship Id="rId25" Type="http://schemas.openxmlformats.org/officeDocument/2006/relationships/hyperlink" Target="https://m.edsoo.ru/39859ef1" TargetMode="External"/><Relationship Id="rId46" Type="http://schemas.openxmlformats.org/officeDocument/2006/relationships/hyperlink" Target="https://m.edsoo.ru/a8ce4fdf" TargetMode="External"/><Relationship Id="rId67" Type="http://schemas.openxmlformats.org/officeDocument/2006/relationships/hyperlink" Target="https://m.edsoo.ru/99859985" TargetMode="External"/><Relationship Id="rId272" Type="http://schemas.openxmlformats.org/officeDocument/2006/relationships/hyperlink" Target="https://m.edsoo.ru/14636c9b" TargetMode="External"/><Relationship Id="rId293" Type="http://schemas.openxmlformats.org/officeDocument/2006/relationships/hyperlink" Target="https://m.edsoo.ru/2266a9e8" TargetMode="External"/><Relationship Id="rId307" Type="http://schemas.openxmlformats.org/officeDocument/2006/relationships/hyperlink" Target="https://m.edsoo.ru/2bbe2ce4" TargetMode="External"/><Relationship Id="rId328" Type="http://schemas.openxmlformats.org/officeDocument/2006/relationships/hyperlink" Target="https://m.edsoo.ru/f9cf5f9e" TargetMode="External"/><Relationship Id="rId349" Type="http://schemas.openxmlformats.org/officeDocument/2006/relationships/hyperlink" Target="https://m.edsoo.ru/c3546df7" TargetMode="External"/><Relationship Id="rId88" Type="http://schemas.openxmlformats.org/officeDocument/2006/relationships/hyperlink" Target="https://m.edsoo.ru/dac14f69" TargetMode="External"/><Relationship Id="rId111" Type="http://schemas.openxmlformats.org/officeDocument/2006/relationships/hyperlink" Target="https://m.edsoo.ru/4ae6e963" TargetMode="External"/><Relationship Id="rId132" Type="http://schemas.openxmlformats.org/officeDocument/2006/relationships/hyperlink" Target="https://m.edsoo.ru/ae94dc27" TargetMode="External"/><Relationship Id="rId153" Type="http://schemas.openxmlformats.org/officeDocument/2006/relationships/hyperlink" Target="https://m.edsoo.ru/1b983cba" TargetMode="External"/><Relationship Id="rId174" Type="http://schemas.openxmlformats.org/officeDocument/2006/relationships/hyperlink" Target="https://m.edsoo.ru/74ce9638" TargetMode="External"/><Relationship Id="rId195" Type="http://schemas.openxmlformats.org/officeDocument/2006/relationships/hyperlink" Target="https://m.edsoo.ru/d12ec827" TargetMode="External"/><Relationship Id="rId209" Type="http://schemas.openxmlformats.org/officeDocument/2006/relationships/hyperlink" Target="https://m.edsoo.ru/6f5427fa" TargetMode="External"/><Relationship Id="rId360" Type="http://schemas.openxmlformats.org/officeDocument/2006/relationships/hyperlink" Target="https://m.edsoo.ru/4fab4918" TargetMode="External"/><Relationship Id="rId381" Type="http://schemas.openxmlformats.org/officeDocument/2006/relationships/image" Target="media/image7.png"/><Relationship Id="rId416" Type="http://schemas.openxmlformats.org/officeDocument/2006/relationships/image" Target="media/image42.png"/><Relationship Id="rId220" Type="http://schemas.openxmlformats.org/officeDocument/2006/relationships/hyperlink" Target="https://m.edsoo.ru/d7679bea" TargetMode="External"/><Relationship Id="rId241" Type="http://schemas.openxmlformats.org/officeDocument/2006/relationships/hyperlink" Target="https://m.edsoo.ru/2315377b" TargetMode="External"/><Relationship Id="rId15" Type="http://schemas.openxmlformats.org/officeDocument/2006/relationships/hyperlink" Target="https://m.edsoo.ru/f16b68d7" TargetMode="External"/><Relationship Id="rId36" Type="http://schemas.openxmlformats.org/officeDocument/2006/relationships/hyperlink" Target="https://m.edsoo.ru/9bf5c621" TargetMode="External"/><Relationship Id="rId57" Type="http://schemas.openxmlformats.org/officeDocument/2006/relationships/hyperlink" Target="https://m.edsoo.ru/3e848452" TargetMode="External"/><Relationship Id="rId262" Type="http://schemas.openxmlformats.org/officeDocument/2006/relationships/hyperlink" Target="https://m.edsoo.ru/9494735f" TargetMode="External"/><Relationship Id="rId283" Type="http://schemas.openxmlformats.org/officeDocument/2006/relationships/hyperlink" Target="https://m.edsoo.ru/c9dfcfa1" TargetMode="External"/><Relationship Id="rId318" Type="http://schemas.openxmlformats.org/officeDocument/2006/relationships/hyperlink" Target="https://m.edsoo.ru/14b36343" TargetMode="External"/><Relationship Id="rId339" Type="http://schemas.openxmlformats.org/officeDocument/2006/relationships/hyperlink" Target="https://m.edsoo.ru/eadcb66b" TargetMode="External"/><Relationship Id="rId78" Type="http://schemas.openxmlformats.org/officeDocument/2006/relationships/hyperlink" Target="https://m.edsoo.ru/7f949152" TargetMode="External"/><Relationship Id="rId99" Type="http://schemas.openxmlformats.org/officeDocument/2006/relationships/hyperlink" Target="https://m.edsoo.ru/d2b82bdc" TargetMode="External"/><Relationship Id="rId101" Type="http://schemas.openxmlformats.org/officeDocument/2006/relationships/hyperlink" Target="https://m.edsoo.ru/f72b113f" TargetMode="External"/><Relationship Id="rId122" Type="http://schemas.openxmlformats.org/officeDocument/2006/relationships/hyperlink" Target="https://m.edsoo.ru/dd3bbc77" TargetMode="External"/><Relationship Id="rId143" Type="http://schemas.openxmlformats.org/officeDocument/2006/relationships/hyperlink" Target="https://m.edsoo.ru/11bce646" TargetMode="External"/><Relationship Id="rId164" Type="http://schemas.openxmlformats.org/officeDocument/2006/relationships/hyperlink" Target="https://m.edsoo.ru/96ed9672" TargetMode="External"/><Relationship Id="rId185" Type="http://schemas.openxmlformats.org/officeDocument/2006/relationships/hyperlink" Target="https://m.edsoo.ru/51e399ac" TargetMode="External"/><Relationship Id="rId350" Type="http://schemas.openxmlformats.org/officeDocument/2006/relationships/hyperlink" Target="https://m.edsoo.ru/c5aa4d91" TargetMode="External"/><Relationship Id="rId371" Type="http://schemas.openxmlformats.org/officeDocument/2006/relationships/hyperlink" Target="https://m.edsoo.ru/b2fc983c" TargetMode="External"/><Relationship Id="rId406" Type="http://schemas.openxmlformats.org/officeDocument/2006/relationships/image" Target="media/image32.png"/><Relationship Id="rId9" Type="http://schemas.openxmlformats.org/officeDocument/2006/relationships/hyperlink" Target="https://m.edsoo.ru/f16b68d7" TargetMode="External"/><Relationship Id="rId210" Type="http://schemas.openxmlformats.org/officeDocument/2006/relationships/hyperlink" Target="https://m.edsoo.ru/d41efee2" TargetMode="External"/><Relationship Id="rId392" Type="http://schemas.openxmlformats.org/officeDocument/2006/relationships/image" Target="media/image18.png"/><Relationship Id="rId427" Type="http://schemas.openxmlformats.org/officeDocument/2006/relationships/theme" Target="theme/theme1.xml"/><Relationship Id="rId26" Type="http://schemas.openxmlformats.org/officeDocument/2006/relationships/hyperlink" Target="https://m.edsoo.ru/39859ef1" TargetMode="External"/><Relationship Id="rId231" Type="http://schemas.openxmlformats.org/officeDocument/2006/relationships/hyperlink" Target="https://m.edsoo.ru/f37ce6e9" TargetMode="External"/><Relationship Id="rId252" Type="http://schemas.openxmlformats.org/officeDocument/2006/relationships/hyperlink" Target="https://m.edsoo.ru/cf7c45c1" TargetMode="External"/><Relationship Id="rId273" Type="http://schemas.openxmlformats.org/officeDocument/2006/relationships/hyperlink" Target="https://m.edsoo.ru/182d32ee" TargetMode="External"/><Relationship Id="rId294" Type="http://schemas.openxmlformats.org/officeDocument/2006/relationships/hyperlink" Target="https://m.edsoo.ru/c79da1c4" TargetMode="External"/><Relationship Id="rId308" Type="http://schemas.openxmlformats.org/officeDocument/2006/relationships/hyperlink" Target="https://m.edsoo.ru/7123ee6b" TargetMode="External"/><Relationship Id="rId329" Type="http://schemas.openxmlformats.org/officeDocument/2006/relationships/hyperlink" Target="https://m.edsoo.ru/d6bc6679" TargetMode="External"/><Relationship Id="rId47" Type="http://schemas.openxmlformats.org/officeDocument/2006/relationships/hyperlink" Target="https://m.edsoo.ru/f924dcc8" TargetMode="External"/><Relationship Id="rId68" Type="http://schemas.openxmlformats.org/officeDocument/2006/relationships/hyperlink" Target="https://m.edsoo.ru/64aafec4" TargetMode="External"/><Relationship Id="rId89" Type="http://schemas.openxmlformats.org/officeDocument/2006/relationships/hyperlink" Target="https://m.edsoo.ru/456e15c2" TargetMode="External"/><Relationship Id="rId112" Type="http://schemas.openxmlformats.org/officeDocument/2006/relationships/hyperlink" Target="https://m.edsoo.ru/6338623e" TargetMode="External"/><Relationship Id="rId133" Type="http://schemas.openxmlformats.org/officeDocument/2006/relationships/hyperlink" Target="https://m.edsoo.ru/5a9a6571" TargetMode="External"/><Relationship Id="rId154" Type="http://schemas.openxmlformats.org/officeDocument/2006/relationships/hyperlink" Target="https://m.edsoo.ru/12739db1" TargetMode="External"/><Relationship Id="rId175" Type="http://schemas.openxmlformats.org/officeDocument/2006/relationships/hyperlink" Target="https://m.edsoo.ru/166c3e31" TargetMode="External"/><Relationship Id="rId340" Type="http://schemas.openxmlformats.org/officeDocument/2006/relationships/hyperlink" Target="https://m.edsoo.ru/431cd176" TargetMode="External"/><Relationship Id="rId361" Type="http://schemas.openxmlformats.org/officeDocument/2006/relationships/hyperlink" Target="https://m.edsoo.ru/14be658b" TargetMode="External"/><Relationship Id="rId196" Type="http://schemas.openxmlformats.org/officeDocument/2006/relationships/hyperlink" Target="https://m.edsoo.ru/c1cd6683" TargetMode="External"/><Relationship Id="rId200" Type="http://schemas.openxmlformats.org/officeDocument/2006/relationships/hyperlink" Target="https://m.edsoo.ru/1eb17193" TargetMode="External"/><Relationship Id="rId382" Type="http://schemas.openxmlformats.org/officeDocument/2006/relationships/image" Target="media/image8.png"/><Relationship Id="rId417" Type="http://schemas.openxmlformats.org/officeDocument/2006/relationships/image" Target="media/image43.png"/><Relationship Id="rId16" Type="http://schemas.openxmlformats.org/officeDocument/2006/relationships/hyperlink" Target="https://m.edsoo.ru/f16b68d7" TargetMode="External"/><Relationship Id="rId221" Type="http://schemas.openxmlformats.org/officeDocument/2006/relationships/hyperlink" Target="https://m.edsoo.ru/1b88d334" TargetMode="External"/><Relationship Id="rId242" Type="http://schemas.openxmlformats.org/officeDocument/2006/relationships/hyperlink" Target="https://m.edsoo.ru/c95a653a" TargetMode="External"/><Relationship Id="rId263" Type="http://schemas.openxmlformats.org/officeDocument/2006/relationships/hyperlink" Target="https://m.edsoo.ru/95e5e8fc" TargetMode="External"/><Relationship Id="rId284" Type="http://schemas.openxmlformats.org/officeDocument/2006/relationships/hyperlink" Target="https://m.edsoo.ru/1efa64cf" TargetMode="External"/><Relationship Id="rId319" Type="http://schemas.openxmlformats.org/officeDocument/2006/relationships/hyperlink" Target="https://m.edsoo.ru/1decd299" TargetMode="External"/><Relationship Id="rId37" Type="http://schemas.openxmlformats.org/officeDocument/2006/relationships/hyperlink" Target="https://m.edsoo.ru/25666972" TargetMode="External"/><Relationship Id="rId58" Type="http://schemas.openxmlformats.org/officeDocument/2006/relationships/hyperlink" Target="https://m.edsoo.ru/c3787bce" TargetMode="External"/><Relationship Id="rId79" Type="http://schemas.openxmlformats.org/officeDocument/2006/relationships/hyperlink" Target="https://m.edsoo.ru/33d17dbd" TargetMode="External"/><Relationship Id="rId102" Type="http://schemas.openxmlformats.org/officeDocument/2006/relationships/hyperlink" Target="https://m.edsoo.ru/92f2bfaf" TargetMode="External"/><Relationship Id="rId123" Type="http://schemas.openxmlformats.org/officeDocument/2006/relationships/hyperlink" Target="https://m.edsoo.ru/1674aedf" TargetMode="External"/><Relationship Id="rId144" Type="http://schemas.openxmlformats.org/officeDocument/2006/relationships/hyperlink" Target="https://m.edsoo.ru/235a28b8" TargetMode="External"/><Relationship Id="rId330" Type="http://schemas.openxmlformats.org/officeDocument/2006/relationships/hyperlink" Target="https://m.edsoo.ru/dd8d1158" TargetMode="External"/><Relationship Id="rId90" Type="http://schemas.openxmlformats.org/officeDocument/2006/relationships/hyperlink" Target="https://m.edsoo.ru/15463eae" TargetMode="External"/><Relationship Id="rId165" Type="http://schemas.openxmlformats.org/officeDocument/2006/relationships/hyperlink" Target="https://m.edsoo.ru/14e1e7fc" TargetMode="External"/><Relationship Id="rId186" Type="http://schemas.openxmlformats.org/officeDocument/2006/relationships/hyperlink" Target="https://m.edsoo.ru/9ef82992" TargetMode="External"/><Relationship Id="rId351" Type="http://schemas.openxmlformats.org/officeDocument/2006/relationships/hyperlink" Target="https://m.edsoo.ru/242b2fbf" TargetMode="External"/><Relationship Id="rId372" Type="http://schemas.openxmlformats.org/officeDocument/2006/relationships/hyperlink" Target="https://m.edsoo.ru/7c82f197" TargetMode="External"/><Relationship Id="rId393" Type="http://schemas.openxmlformats.org/officeDocument/2006/relationships/image" Target="media/image19.png"/><Relationship Id="rId407" Type="http://schemas.openxmlformats.org/officeDocument/2006/relationships/image" Target="media/image33.png"/><Relationship Id="rId211" Type="http://schemas.openxmlformats.org/officeDocument/2006/relationships/hyperlink" Target="https://m.edsoo.ru/3b3f7d6a" TargetMode="External"/><Relationship Id="rId232" Type="http://schemas.openxmlformats.org/officeDocument/2006/relationships/hyperlink" Target="https://m.edsoo.ru/f622357e" TargetMode="External"/><Relationship Id="rId253" Type="http://schemas.openxmlformats.org/officeDocument/2006/relationships/hyperlink" Target="https://m.edsoo.ru/9ae7b7d6" TargetMode="External"/><Relationship Id="rId274" Type="http://schemas.openxmlformats.org/officeDocument/2006/relationships/hyperlink" Target="https://m.edsoo.ru/8c7e9337" TargetMode="External"/><Relationship Id="rId295" Type="http://schemas.openxmlformats.org/officeDocument/2006/relationships/hyperlink" Target="https://m.edsoo.ru/65f1eff3" TargetMode="External"/><Relationship Id="rId309" Type="http://schemas.openxmlformats.org/officeDocument/2006/relationships/hyperlink" Target="https://m.edsoo.ru/25ed1158" TargetMode="External"/><Relationship Id="rId27" Type="http://schemas.openxmlformats.org/officeDocument/2006/relationships/hyperlink" Target="https://m.edsoo.ru/39859ef1" TargetMode="External"/><Relationship Id="rId48" Type="http://schemas.openxmlformats.org/officeDocument/2006/relationships/hyperlink" Target="https://m.edsoo.ru/fa29e9cf" TargetMode="External"/><Relationship Id="rId69" Type="http://schemas.openxmlformats.org/officeDocument/2006/relationships/hyperlink" Target="https://m.edsoo.ru/f6195a12" TargetMode="External"/><Relationship Id="rId113" Type="http://schemas.openxmlformats.org/officeDocument/2006/relationships/hyperlink" Target="https://m.edsoo.ru/87fbedd1" TargetMode="External"/><Relationship Id="rId134" Type="http://schemas.openxmlformats.org/officeDocument/2006/relationships/hyperlink" Target="https://m.edsoo.ru/9f3f9289" TargetMode="External"/><Relationship Id="rId320" Type="http://schemas.openxmlformats.org/officeDocument/2006/relationships/hyperlink" Target="https://m.edsoo.ru/3736a9da" TargetMode="External"/><Relationship Id="rId80" Type="http://schemas.openxmlformats.org/officeDocument/2006/relationships/hyperlink" Target="https://m.edsoo.ru/f6931272" TargetMode="External"/><Relationship Id="rId155" Type="http://schemas.openxmlformats.org/officeDocument/2006/relationships/hyperlink" Target="https://m.edsoo.ru/ebd277dd" TargetMode="External"/><Relationship Id="rId176" Type="http://schemas.openxmlformats.org/officeDocument/2006/relationships/hyperlink" Target="https://m.edsoo.ru/fd1c76c4" TargetMode="External"/><Relationship Id="rId197" Type="http://schemas.openxmlformats.org/officeDocument/2006/relationships/hyperlink" Target="https://m.edsoo.ru/3e83a7a7" TargetMode="External"/><Relationship Id="rId341" Type="http://schemas.openxmlformats.org/officeDocument/2006/relationships/hyperlink" Target="https://m.edsoo.ru/b73e4d17" TargetMode="External"/><Relationship Id="rId362" Type="http://schemas.openxmlformats.org/officeDocument/2006/relationships/hyperlink" Target="https://m.edsoo.ru/f567dc5a" TargetMode="External"/><Relationship Id="rId383" Type="http://schemas.openxmlformats.org/officeDocument/2006/relationships/image" Target="media/image9.png"/><Relationship Id="rId418" Type="http://schemas.openxmlformats.org/officeDocument/2006/relationships/image" Target="media/image44.png"/><Relationship Id="rId201" Type="http://schemas.openxmlformats.org/officeDocument/2006/relationships/hyperlink" Target="https://m.edsoo.ru/491db95e" TargetMode="External"/><Relationship Id="rId222" Type="http://schemas.openxmlformats.org/officeDocument/2006/relationships/hyperlink" Target="https://m.edsoo.ru/92685f5b" TargetMode="External"/><Relationship Id="rId243" Type="http://schemas.openxmlformats.org/officeDocument/2006/relationships/hyperlink" Target="https://m.edsoo.ru/9de437bf" TargetMode="External"/><Relationship Id="rId264" Type="http://schemas.openxmlformats.org/officeDocument/2006/relationships/hyperlink" Target="https://m.edsoo.ru/a678b211" TargetMode="External"/><Relationship Id="rId285" Type="http://schemas.openxmlformats.org/officeDocument/2006/relationships/hyperlink" Target="https://m.edsoo.ru/2a48a5e7" TargetMode="External"/><Relationship Id="rId17" Type="http://schemas.openxmlformats.org/officeDocument/2006/relationships/hyperlink" Target="https://m.edsoo.ru/f16b68d7" TargetMode="External"/><Relationship Id="rId38" Type="http://schemas.openxmlformats.org/officeDocument/2006/relationships/hyperlink" Target="https://m.edsoo.ru/3de1d26f" TargetMode="External"/><Relationship Id="rId59" Type="http://schemas.openxmlformats.org/officeDocument/2006/relationships/hyperlink" Target="https://m.edsoo.ru/75f2fc9f" TargetMode="External"/><Relationship Id="rId103" Type="http://schemas.openxmlformats.org/officeDocument/2006/relationships/hyperlink" Target="https://m.edsoo.ru/fe9db125" TargetMode="External"/><Relationship Id="rId124" Type="http://schemas.openxmlformats.org/officeDocument/2006/relationships/hyperlink" Target="https://m.edsoo.ru/b86bcada" TargetMode="External"/><Relationship Id="rId310" Type="http://schemas.openxmlformats.org/officeDocument/2006/relationships/hyperlink" Target="https://m.edsoo.ru/2526925c" TargetMode="External"/><Relationship Id="rId70" Type="http://schemas.openxmlformats.org/officeDocument/2006/relationships/hyperlink" Target="https://m.edsoo.ru/7b7a4663" TargetMode="External"/><Relationship Id="rId91" Type="http://schemas.openxmlformats.org/officeDocument/2006/relationships/hyperlink" Target="https://m.edsoo.ru/e2c6adae" TargetMode="External"/><Relationship Id="rId145" Type="http://schemas.openxmlformats.org/officeDocument/2006/relationships/hyperlink" Target="https://m.edsoo.ru/656b4b18" TargetMode="External"/><Relationship Id="rId166" Type="http://schemas.openxmlformats.org/officeDocument/2006/relationships/hyperlink" Target="https://m.edsoo.ru/2e8399e5" TargetMode="External"/><Relationship Id="rId187" Type="http://schemas.openxmlformats.org/officeDocument/2006/relationships/hyperlink" Target="https://m.edsoo.ru/e6cf8b17" TargetMode="External"/><Relationship Id="rId331" Type="http://schemas.openxmlformats.org/officeDocument/2006/relationships/hyperlink" Target="https://m.edsoo.ru/4a74c5e4" TargetMode="External"/><Relationship Id="rId352" Type="http://schemas.openxmlformats.org/officeDocument/2006/relationships/hyperlink" Target="https://m.edsoo.ru/3934b363" TargetMode="External"/><Relationship Id="rId373" Type="http://schemas.openxmlformats.org/officeDocument/2006/relationships/hyperlink" Target="https://m.edsoo.ru/daf28a19" TargetMode="External"/><Relationship Id="rId394" Type="http://schemas.openxmlformats.org/officeDocument/2006/relationships/image" Target="media/image20.png"/><Relationship Id="rId408" Type="http://schemas.openxmlformats.org/officeDocument/2006/relationships/image" Target="media/image34.png"/><Relationship Id="rId1" Type="http://schemas.openxmlformats.org/officeDocument/2006/relationships/numbering" Target="numbering.xml"/><Relationship Id="rId212" Type="http://schemas.openxmlformats.org/officeDocument/2006/relationships/hyperlink" Target="https://m.edsoo.ru/aa8de148" TargetMode="External"/><Relationship Id="rId233" Type="http://schemas.openxmlformats.org/officeDocument/2006/relationships/hyperlink" Target="https://m.edsoo.ru/23be4aa2" TargetMode="External"/><Relationship Id="rId254" Type="http://schemas.openxmlformats.org/officeDocument/2006/relationships/hyperlink" Target="https://m.edsoo.ru/9f737d7e" TargetMode="External"/><Relationship Id="rId28" Type="http://schemas.openxmlformats.org/officeDocument/2006/relationships/hyperlink" Target="https://m.edsoo.ru/39859ef1" TargetMode="External"/><Relationship Id="rId49" Type="http://schemas.openxmlformats.org/officeDocument/2006/relationships/hyperlink" Target="https://m.edsoo.ru/9a2d3298" TargetMode="External"/><Relationship Id="rId114" Type="http://schemas.openxmlformats.org/officeDocument/2006/relationships/hyperlink" Target="https://m.edsoo.ru/11ef332a" TargetMode="External"/><Relationship Id="rId275" Type="http://schemas.openxmlformats.org/officeDocument/2006/relationships/hyperlink" Target="https://m.edsoo.ru/c3f324ce" TargetMode="External"/><Relationship Id="rId296" Type="http://schemas.openxmlformats.org/officeDocument/2006/relationships/hyperlink" Target="https://m.edsoo.ru/1d1c94f3" TargetMode="External"/><Relationship Id="rId300" Type="http://schemas.openxmlformats.org/officeDocument/2006/relationships/hyperlink" Target="https://m.edsoo.ru/8da3efb3" TargetMode="External"/><Relationship Id="rId60" Type="http://schemas.openxmlformats.org/officeDocument/2006/relationships/hyperlink" Target="https://m.edsoo.ru/1251686e" TargetMode="External"/><Relationship Id="rId81" Type="http://schemas.openxmlformats.org/officeDocument/2006/relationships/hyperlink" Target="https://m.edsoo.ru/a93bae98" TargetMode="External"/><Relationship Id="rId135" Type="http://schemas.openxmlformats.org/officeDocument/2006/relationships/hyperlink" Target="https://m.edsoo.ru/1bd18654" TargetMode="External"/><Relationship Id="rId156" Type="http://schemas.openxmlformats.org/officeDocument/2006/relationships/hyperlink" Target="https://m.edsoo.ru/e897c1e3" TargetMode="External"/><Relationship Id="rId177" Type="http://schemas.openxmlformats.org/officeDocument/2006/relationships/hyperlink" Target="https://m.edsoo.ru/51313dfd" TargetMode="External"/><Relationship Id="rId198" Type="http://schemas.openxmlformats.org/officeDocument/2006/relationships/hyperlink" Target="https://m.edsoo.ru/f1dde229" TargetMode="External"/><Relationship Id="rId321" Type="http://schemas.openxmlformats.org/officeDocument/2006/relationships/hyperlink" Target="https://m.edsoo.ru/e44f761d" TargetMode="External"/><Relationship Id="rId342" Type="http://schemas.openxmlformats.org/officeDocument/2006/relationships/hyperlink" Target="https://m.edsoo.ru/691384a8" TargetMode="External"/><Relationship Id="rId363" Type="http://schemas.openxmlformats.org/officeDocument/2006/relationships/hyperlink" Target="https://m.edsoo.ru/7e272fdf" TargetMode="External"/><Relationship Id="rId384" Type="http://schemas.openxmlformats.org/officeDocument/2006/relationships/image" Target="media/image10.png"/><Relationship Id="rId419" Type="http://schemas.openxmlformats.org/officeDocument/2006/relationships/image" Target="media/image45.png"/><Relationship Id="rId202" Type="http://schemas.openxmlformats.org/officeDocument/2006/relationships/hyperlink" Target="https://m.edsoo.ru/376bbe7d" TargetMode="External"/><Relationship Id="rId223" Type="http://schemas.openxmlformats.org/officeDocument/2006/relationships/hyperlink" Target="https://m.edsoo.ru/b4a53967" TargetMode="External"/><Relationship Id="rId244" Type="http://schemas.openxmlformats.org/officeDocument/2006/relationships/hyperlink" Target="https://m.edsoo.ru/37e9f97c" TargetMode="External"/><Relationship Id="rId18" Type="http://schemas.openxmlformats.org/officeDocument/2006/relationships/hyperlink" Target="https://m.edsoo.ru/f16b68d7" TargetMode="External"/><Relationship Id="rId39" Type="http://schemas.openxmlformats.org/officeDocument/2006/relationships/hyperlink" Target="https://m.edsoo.ru/3a6cb4a3" TargetMode="External"/><Relationship Id="rId265" Type="http://schemas.openxmlformats.org/officeDocument/2006/relationships/hyperlink" Target="https://m.edsoo.ru/b1c7ec5d" TargetMode="External"/><Relationship Id="rId286" Type="http://schemas.openxmlformats.org/officeDocument/2006/relationships/hyperlink" Target="https://m.edsoo.ru/b37d1ec7" TargetMode="External"/><Relationship Id="rId50" Type="http://schemas.openxmlformats.org/officeDocument/2006/relationships/hyperlink" Target="https://m.edsoo.ru/66fefe66" TargetMode="External"/><Relationship Id="rId104" Type="http://schemas.openxmlformats.org/officeDocument/2006/relationships/hyperlink" Target="https://m.edsoo.ru/fbe1719c" TargetMode="External"/><Relationship Id="rId125" Type="http://schemas.openxmlformats.org/officeDocument/2006/relationships/hyperlink" Target="https://m.edsoo.ru/637137ab" TargetMode="External"/><Relationship Id="rId146" Type="http://schemas.openxmlformats.org/officeDocument/2006/relationships/hyperlink" Target="https://m.edsoo.ru/b4b416c7" TargetMode="External"/><Relationship Id="rId167" Type="http://schemas.openxmlformats.org/officeDocument/2006/relationships/hyperlink" Target="https://m.edsoo.ru/ca2d98fc" TargetMode="External"/><Relationship Id="rId188" Type="http://schemas.openxmlformats.org/officeDocument/2006/relationships/hyperlink" Target="https://m.edsoo.ru/12559634" TargetMode="External"/><Relationship Id="rId311" Type="http://schemas.openxmlformats.org/officeDocument/2006/relationships/hyperlink" Target="https://m.edsoo.ru/249f927c" TargetMode="External"/><Relationship Id="rId332" Type="http://schemas.openxmlformats.org/officeDocument/2006/relationships/hyperlink" Target="https://m.edsoo.ru/18796396" TargetMode="External"/><Relationship Id="rId353" Type="http://schemas.openxmlformats.org/officeDocument/2006/relationships/hyperlink" Target="https://m.edsoo.ru/fddf45cc" TargetMode="External"/><Relationship Id="rId374" Type="http://schemas.openxmlformats.org/officeDocument/2006/relationships/hyperlink" Target="https://m.edsoo.ru/96a1662c" TargetMode="External"/><Relationship Id="rId395" Type="http://schemas.openxmlformats.org/officeDocument/2006/relationships/image" Target="media/image21.png"/><Relationship Id="rId409" Type="http://schemas.openxmlformats.org/officeDocument/2006/relationships/image" Target="media/image35.png"/><Relationship Id="rId71" Type="http://schemas.openxmlformats.org/officeDocument/2006/relationships/hyperlink" Target="https://m.edsoo.ru/24c9cef1" TargetMode="External"/><Relationship Id="rId92" Type="http://schemas.openxmlformats.org/officeDocument/2006/relationships/hyperlink" Target="https://m.edsoo.ru/3cefc893" TargetMode="External"/><Relationship Id="rId213" Type="http://schemas.openxmlformats.org/officeDocument/2006/relationships/hyperlink" Target="https://m.edsoo.ru/8c783d83" TargetMode="External"/><Relationship Id="rId234" Type="http://schemas.openxmlformats.org/officeDocument/2006/relationships/hyperlink" Target="https://m.edsoo.ru/11414644" TargetMode="External"/><Relationship Id="rId420" Type="http://schemas.openxmlformats.org/officeDocument/2006/relationships/image" Target="media/image46.png"/><Relationship Id="rId2" Type="http://schemas.openxmlformats.org/officeDocument/2006/relationships/styles" Target="styles.xml"/><Relationship Id="rId29" Type="http://schemas.openxmlformats.org/officeDocument/2006/relationships/hyperlink" Target="https://m.edsoo.ru/39859ef1" TargetMode="External"/><Relationship Id="rId255" Type="http://schemas.openxmlformats.org/officeDocument/2006/relationships/hyperlink" Target="https://m.edsoo.ru/883d6693" TargetMode="External"/><Relationship Id="rId276" Type="http://schemas.openxmlformats.org/officeDocument/2006/relationships/hyperlink" Target="https://m.edsoo.ru/d67c1148" TargetMode="External"/><Relationship Id="rId297" Type="http://schemas.openxmlformats.org/officeDocument/2006/relationships/hyperlink" Target="https://m.edsoo.ru/59f443c4" TargetMode="External"/><Relationship Id="rId40" Type="http://schemas.openxmlformats.org/officeDocument/2006/relationships/hyperlink" Target="https://m.edsoo.ru/a2b15721" TargetMode="External"/><Relationship Id="rId115" Type="http://schemas.openxmlformats.org/officeDocument/2006/relationships/hyperlink" Target="https://m.edsoo.ru/eda6d771" TargetMode="External"/><Relationship Id="rId136" Type="http://schemas.openxmlformats.org/officeDocument/2006/relationships/hyperlink" Target="https://m.edsoo.ru/163711ea" TargetMode="External"/><Relationship Id="rId157" Type="http://schemas.openxmlformats.org/officeDocument/2006/relationships/hyperlink" Target="https://m.edsoo.ru/9692cee7" TargetMode="External"/><Relationship Id="rId178" Type="http://schemas.openxmlformats.org/officeDocument/2006/relationships/hyperlink" Target="https://m.edsoo.ru/369c2523" TargetMode="External"/><Relationship Id="rId301" Type="http://schemas.openxmlformats.org/officeDocument/2006/relationships/hyperlink" Target="https://m.edsoo.ru/faf3f546" TargetMode="External"/><Relationship Id="rId322" Type="http://schemas.openxmlformats.org/officeDocument/2006/relationships/hyperlink" Target="https://m.edsoo.ru/35bb53d5" TargetMode="External"/><Relationship Id="rId343" Type="http://schemas.openxmlformats.org/officeDocument/2006/relationships/hyperlink" Target="https://m.edsoo.ru/2e593222" TargetMode="External"/><Relationship Id="rId364" Type="http://schemas.openxmlformats.org/officeDocument/2006/relationships/hyperlink" Target="https://m.edsoo.ru/faa49294" TargetMode="External"/><Relationship Id="rId61" Type="http://schemas.openxmlformats.org/officeDocument/2006/relationships/hyperlink" Target="https://m.edsoo.ru/cc6cd69f" TargetMode="External"/><Relationship Id="rId82" Type="http://schemas.openxmlformats.org/officeDocument/2006/relationships/hyperlink" Target="https://m.edsoo.ru/c9618ea8" TargetMode="External"/><Relationship Id="rId199" Type="http://schemas.openxmlformats.org/officeDocument/2006/relationships/hyperlink" Target="https://m.edsoo.ru/ffffdfb9" TargetMode="External"/><Relationship Id="rId203" Type="http://schemas.openxmlformats.org/officeDocument/2006/relationships/hyperlink" Target="https://m.edsoo.ru/a3a31db5" TargetMode="External"/><Relationship Id="rId385" Type="http://schemas.openxmlformats.org/officeDocument/2006/relationships/image" Target="media/image11.png"/><Relationship Id="rId19" Type="http://schemas.openxmlformats.org/officeDocument/2006/relationships/hyperlink" Target="https://m.edsoo.ru/f16b68d7" TargetMode="External"/><Relationship Id="rId224" Type="http://schemas.openxmlformats.org/officeDocument/2006/relationships/hyperlink" Target="https://m.edsoo.ru/c7d9b182" TargetMode="External"/><Relationship Id="rId245" Type="http://schemas.openxmlformats.org/officeDocument/2006/relationships/hyperlink" Target="https://m.edsoo.ru/7e7b565a" TargetMode="External"/><Relationship Id="rId266" Type="http://schemas.openxmlformats.org/officeDocument/2006/relationships/hyperlink" Target="https://m.edsoo.ru/c7111d5c" TargetMode="External"/><Relationship Id="rId287" Type="http://schemas.openxmlformats.org/officeDocument/2006/relationships/hyperlink" Target="https://m.edsoo.ru/b193f19d" TargetMode="External"/><Relationship Id="rId410" Type="http://schemas.openxmlformats.org/officeDocument/2006/relationships/image" Target="media/image36.png"/><Relationship Id="rId30" Type="http://schemas.openxmlformats.org/officeDocument/2006/relationships/hyperlink" Target="https://m.edsoo.ru/39859ef1" TargetMode="External"/><Relationship Id="rId105" Type="http://schemas.openxmlformats.org/officeDocument/2006/relationships/hyperlink" Target="https://m.edsoo.ru/58f1d829" TargetMode="External"/><Relationship Id="rId126" Type="http://schemas.openxmlformats.org/officeDocument/2006/relationships/hyperlink" Target="https://m.edsoo.ru/d8239b91" TargetMode="External"/><Relationship Id="rId147" Type="http://schemas.openxmlformats.org/officeDocument/2006/relationships/hyperlink" Target="https://m.edsoo.ru/8321c4d4" TargetMode="External"/><Relationship Id="rId168" Type="http://schemas.openxmlformats.org/officeDocument/2006/relationships/hyperlink" Target="https://m.edsoo.ru/8be8dfbb" TargetMode="External"/><Relationship Id="rId312" Type="http://schemas.openxmlformats.org/officeDocument/2006/relationships/hyperlink" Target="https://m.edsoo.ru/9b44f6cf" TargetMode="External"/><Relationship Id="rId333" Type="http://schemas.openxmlformats.org/officeDocument/2006/relationships/hyperlink" Target="https://m.edsoo.ru/168edd8a" TargetMode="External"/><Relationship Id="rId354" Type="http://schemas.openxmlformats.org/officeDocument/2006/relationships/hyperlink" Target="https://m.edsoo.ru/c97d63fe" TargetMode="External"/><Relationship Id="rId51" Type="http://schemas.openxmlformats.org/officeDocument/2006/relationships/hyperlink" Target="https://m.edsoo.ru/ee9d274a" TargetMode="External"/><Relationship Id="rId72" Type="http://schemas.openxmlformats.org/officeDocument/2006/relationships/hyperlink" Target="https://m.edsoo.ru/18311468" TargetMode="External"/><Relationship Id="rId93" Type="http://schemas.openxmlformats.org/officeDocument/2006/relationships/hyperlink" Target="https://m.edsoo.ru/abe6de9c" TargetMode="External"/><Relationship Id="rId189" Type="http://schemas.openxmlformats.org/officeDocument/2006/relationships/hyperlink" Target="https://m.edsoo.ru/92e75337" TargetMode="External"/><Relationship Id="rId375" Type="http://schemas.openxmlformats.org/officeDocument/2006/relationships/hyperlink" Target="https://m.edsoo.ru/616184a8" TargetMode="External"/><Relationship Id="rId396" Type="http://schemas.openxmlformats.org/officeDocument/2006/relationships/image" Target="media/image22.png"/><Relationship Id="rId3" Type="http://schemas.microsoft.com/office/2007/relationships/stylesWithEffects" Target="stylesWithEffects.xml"/><Relationship Id="rId214" Type="http://schemas.openxmlformats.org/officeDocument/2006/relationships/hyperlink" Target="https://m.edsoo.ru/2bef64d7" TargetMode="External"/><Relationship Id="rId235" Type="http://schemas.openxmlformats.org/officeDocument/2006/relationships/hyperlink" Target="https://m.edsoo.ru/78dab8e1" TargetMode="External"/><Relationship Id="rId256" Type="http://schemas.openxmlformats.org/officeDocument/2006/relationships/hyperlink" Target="https://m.edsoo.ru/f9a9d849" TargetMode="External"/><Relationship Id="rId277" Type="http://schemas.openxmlformats.org/officeDocument/2006/relationships/hyperlink" Target="https://m.edsoo.ru/8d2dea84" TargetMode="External"/><Relationship Id="rId298" Type="http://schemas.openxmlformats.org/officeDocument/2006/relationships/hyperlink" Target="https://m.edsoo.ru/4eeab85c" TargetMode="External"/><Relationship Id="rId400" Type="http://schemas.openxmlformats.org/officeDocument/2006/relationships/image" Target="media/image26.png"/><Relationship Id="rId421" Type="http://schemas.openxmlformats.org/officeDocument/2006/relationships/image" Target="media/image47.png"/><Relationship Id="rId116" Type="http://schemas.openxmlformats.org/officeDocument/2006/relationships/hyperlink" Target="https://m.edsoo.ru/dac86a9b" TargetMode="External"/><Relationship Id="rId137" Type="http://schemas.openxmlformats.org/officeDocument/2006/relationships/hyperlink" Target="https://m.edsoo.ru/cc734dce" TargetMode="External"/><Relationship Id="rId158" Type="http://schemas.openxmlformats.org/officeDocument/2006/relationships/hyperlink" Target="https://m.edsoo.ru/63fc1f6c" TargetMode="External"/><Relationship Id="rId302" Type="http://schemas.openxmlformats.org/officeDocument/2006/relationships/hyperlink" Target="https://m.edsoo.ru/d3b57d7e" TargetMode="External"/><Relationship Id="rId323" Type="http://schemas.openxmlformats.org/officeDocument/2006/relationships/hyperlink" Target="https://m.edsoo.ru/423783cb" TargetMode="External"/><Relationship Id="rId344" Type="http://schemas.openxmlformats.org/officeDocument/2006/relationships/hyperlink" Target="https://m.edsoo.ru/924e6fcd" TargetMode="External"/><Relationship Id="rId20" Type="http://schemas.openxmlformats.org/officeDocument/2006/relationships/hyperlink" Target="https://m.edsoo.ru/f16b68d7" TargetMode="External"/><Relationship Id="rId41" Type="http://schemas.openxmlformats.org/officeDocument/2006/relationships/hyperlink" Target="https://m.edsoo.ru/3b9eb2cc" TargetMode="External"/><Relationship Id="rId62" Type="http://schemas.openxmlformats.org/officeDocument/2006/relationships/hyperlink" Target="https://m.edsoo.ru/39816e56" TargetMode="External"/><Relationship Id="rId83" Type="http://schemas.openxmlformats.org/officeDocument/2006/relationships/hyperlink" Target="https://m.edsoo.ru/b56856ff" TargetMode="External"/><Relationship Id="rId179" Type="http://schemas.openxmlformats.org/officeDocument/2006/relationships/hyperlink" Target="https://m.edsoo.ru/34bfc1c9" TargetMode="External"/><Relationship Id="rId365" Type="http://schemas.openxmlformats.org/officeDocument/2006/relationships/hyperlink" Target="https://m.edsoo.ru/7aeb1dd1" TargetMode="External"/><Relationship Id="rId386" Type="http://schemas.openxmlformats.org/officeDocument/2006/relationships/image" Target="media/image12.png"/><Relationship Id="rId190" Type="http://schemas.openxmlformats.org/officeDocument/2006/relationships/hyperlink" Target="https://m.edsoo.ru/2cc45366" TargetMode="External"/><Relationship Id="rId204" Type="http://schemas.openxmlformats.org/officeDocument/2006/relationships/hyperlink" Target="https://m.edsoo.ru/dbdb4728" TargetMode="External"/><Relationship Id="rId225" Type="http://schemas.openxmlformats.org/officeDocument/2006/relationships/hyperlink" Target="https://m.edsoo.ru/dc7934d1" TargetMode="External"/><Relationship Id="rId246" Type="http://schemas.openxmlformats.org/officeDocument/2006/relationships/hyperlink" Target="https://m.edsoo.ru/9add67db" TargetMode="External"/><Relationship Id="rId267" Type="http://schemas.openxmlformats.org/officeDocument/2006/relationships/hyperlink" Target="https://m.edsoo.ru/4a13d478" TargetMode="External"/><Relationship Id="rId288" Type="http://schemas.openxmlformats.org/officeDocument/2006/relationships/hyperlink" Target="https://m.edsoo.ru/5bce1d95" TargetMode="External"/><Relationship Id="rId411" Type="http://schemas.openxmlformats.org/officeDocument/2006/relationships/image" Target="media/image37.png"/><Relationship Id="rId106" Type="http://schemas.openxmlformats.org/officeDocument/2006/relationships/hyperlink" Target="https://m.edsoo.ru/b4cb642e" TargetMode="External"/><Relationship Id="rId127" Type="http://schemas.openxmlformats.org/officeDocument/2006/relationships/hyperlink" Target="https://m.edsoo.ru/3839a75e" TargetMode="External"/><Relationship Id="rId313" Type="http://schemas.openxmlformats.org/officeDocument/2006/relationships/hyperlink" Target="https://m.edsoo.ru/a7ad8e6c" TargetMode="External"/><Relationship Id="rId10" Type="http://schemas.openxmlformats.org/officeDocument/2006/relationships/hyperlink" Target="https://m.edsoo.ru/f16b68d7" TargetMode="External"/><Relationship Id="rId31" Type="http://schemas.openxmlformats.org/officeDocument/2006/relationships/hyperlink" Target="https://m.edsoo.ru/39859ef1" TargetMode="External"/><Relationship Id="rId52" Type="http://schemas.openxmlformats.org/officeDocument/2006/relationships/hyperlink" Target="https://m.edsoo.ru/cfe1583c" TargetMode="External"/><Relationship Id="rId73" Type="http://schemas.openxmlformats.org/officeDocument/2006/relationships/hyperlink" Target="https://m.edsoo.ru/29cda7aa" TargetMode="External"/><Relationship Id="rId94" Type="http://schemas.openxmlformats.org/officeDocument/2006/relationships/hyperlink" Target="https://m.edsoo.ru/65542fde" TargetMode="External"/><Relationship Id="rId148" Type="http://schemas.openxmlformats.org/officeDocument/2006/relationships/hyperlink" Target="https://m.edsoo.ru/144d952f" TargetMode="External"/><Relationship Id="rId169" Type="http://schemas.openxmlformats.org/officeDocument/2006/relationships/hyperlink" Target="https://m.edsoo.ru/fbc71f99" TargetMode="External"/><Relationship Id="rId334" Type="http://schemas.openxmlformats.org/officeDocument/2006/relationships/hyperlink" Target="https://m.edsoo.ru/b41cdfcb" TargetMode="External"/><Relationship Id="rId355" Type="http://schemas.openxmlformats.org/officeDocument/2006/relationships/hyperlink" Target="https://m.edsoo.ru/f816fb28" TargetMode="External"/><Relationship Id="rId376" Type="http://schemas.openxmlformats.org/officeDocument/2006/relationships/image" Target="media/image2.png"/><Relationship Id="rId397" Type="http://schemas.openxmlformats.org/officeDocument/2006/relationships/image" Target="media/image23.png"/><Relationship Id="rId4" Type="http://schemas.openxmlformats.org/officeDocument/2006/relationships/settings" Target="settings.xml"/><Relationship Id="rId180" Type="http://schemas.openxmlformats.org/officeDocument/2006/relationships/hyperlink" Target="https://m.edsoo.ru/887a812f" TargetMode="External"/><Relationship Id="rId215" Type="http://schemas.openxmlformats.org/officeDocument/2006/relationships/hyperlink" Target="https://m.edsoo.ru/e517b23e" TargetMode="External"/><Relationship Id="rId236" Type="http://schemas.openxmlformats.org/officeDocument/2006/relationships/hyperlink" Target="https://m.edsoo.ru/a1accd22" TargetMode="External"/><Relationship Id="rId257" Type="http://schemas.openxmlformats.org/officeDocument/2006/relationships/hyperlink" Target="https://m.edsoo.ru/e9936e87" TargetMode="External"/><Relationship Id="rId278" Type="http://schemas.openxmlformats.org/officeDocument/2006/relationships/hyperlink" Target="https://m.edsoo.ru/1d79cd32" TargetMode="External"/><Relationship Id="rId401" Type="http://schemas.openxmlformats.org/officeDocument/2006/relationships/image" Target="media/image27.png"/><Relationship Id="rId422" Type="http://schemas.openxmlformats.org/officeDocument/2006/relationships/image" Target="media/image48.png"/><Relationship Id="rId303" Type="http://schemas.openxmlformats.org/officeDocument/2006/relationships/hyperlink" Target="https://m.edsoo.ru/bca25d3c" TargetMode="External"/><Relationship Id="rId42" Type="http://schemas.openxmlformats.org/officeDocument/2006/relationships/hyperlink" Target="https://m.edsoo.ru/b1857981" TargetMode="External"/><Relationship Id="rId84" Type="http://schemas.openxmlformats.org/officeDocument/2006/relationships/hyperlink" Target="https://m.edsoo.ru/91849ece" TargetMode="External"/><Relationship Id="rId138" Type="http://schemas.openxmlformats.org/officeDocument/2006/relationships/hyperlink" Target="https://m.edsoo.ru/4677e463" TargetMode="External"/><Relationship Id="rId345" Type="http://schemas.openxmlformats.org/officeDocument/2006/relationships/hyperlink" Target="https://m.edsoo.ru/2edf1532" TargetMode="External"/><Relationship Id="rId387" Type="http://schemas.openxmlformats.org/officeDocument/2006/relationships/image" Target="media/image13.png"/><Relationship Id="rId191" Type="http://schemas.openxmlformats.org/officeDocument/2006/relationships/hyperlink" Target="https://m.edsoo.ru/64769b23" TargetMode="External"/><Relationship Id="rId205" Type="http://schemas.openxmlformats.org/officeDocument/2006/relationships/hyperlink" Target="https://m.edsoo.ru/e7d639f2" TargetMode="External"/><Relationship Id="rId247" Type="http://schemas.openxmlformats.org/officeDocument/2006/relationships/hyperlink" Target="https://m.edsoo.ru/7db57a72" TargetMode="External"/><Relationship Id="rId412" Type="http://schemas.openxmlformats.org/officeDocument/2006/relationships/image" Target="media/image38.png"/><Relationship Id="rId107" Type="http://schemas.openxmlformats.org/officeDocument/2006/relationships/hyperlink" Target="https://m.edsoo.ru/9aee78d6" TargetMode="External"/><Relationship Id="rId289" Type="http://schemas.openxmlformats.org/officeDocument/2006/relationships/hyperlink" Target="https://m.edsoo.ru/bbc11178" TargetMode="External"/><Relationship Id="rId11" Type="http://schemas.openxmlformats.org/officeDocument/2006/relationships/hyperlink" Target="https://m.edsoo.ru/f16b68d7" TargetMode="External"/><Relationship Id="rId53" Type="http://schemas.openxmlformats.org/officeDocument/2006/relationships/hyperlink" Target="https://m.edsoo.ru/9e291363" TargetMode="External"/><Relationship Id="rId149" Type="http://schemas.openxmlformats.org/officeDocument/2006/relationships/hyperlink" Target="https://m.edsoo.ru/8add45f8" TargetMode="External"/><Relationship Id="rId314" Type="http://schemas.openxmlformats.org/officeDocument/2006/relationships/hyperlink" Target="https://m.edsoo.ru/e6ab4282" TargetMode="External"/><Relationship Id="rId356" Type="http://schemas.openxmlformats.org/officeDocument/2006/relationships/hyperlink" Target="https://m.edsoo.ru/ee1bbac5" TargetMode="External"/><Relationship Id="rId398" Type="http://schemas.openxmlformats.org/officeDocument/2006/relationships/image" Target="media/image24.png"/><Relationship Id="rId95" Type="http://schemas.openxmlformats.org/officeDocument/2006/relationships/hyperlink" Target="https://m.edsoo.ru/fdc9d33b" TargetMode="External"/><Relationship Id="rId160" Type="http://schemas.openxmlformats.org/officeDocument/2006/relationships/hyperlink" Target="https://m.edsoo.ru/73ca2881" TargetMode="External"/><Relationship Id="rId216" Type="http://schemas.openxmlformats.org/officeDocument/2006/relationships/hyperlink" Target="https://m.edsoo.ru/2a8cc173" TargetMode="External"/><Relationship Id="rId423" Type="http://schemas.openxmlformats.org/officeDocument/2006/relationships/image" Target="media/image49.png"/><Relationship Id="rId258" Type="http://schemas.openxmlformats.org/officeDocument/2006/relationships/hyperlink" Target="https://m.edsoo.ru/6a4b4a22" TargetMode="External"/><Relationship Id="rId22" Type="http://schemas.openxmlformats.org/officeDocument/2006/relationships/hyperlink" Target="https://m.edsoo.ru/39859ef1" TargetMode="External"/><Relationship Id="rId64" Type="http://schemas.openxmlformats.org/officeDocument/2006/relationships/hyperlink" Target="https://m.edsoo.ru/31fcdd2c" TargetMode="External"/><Relationship Id="rId118" Type="http://schemas.openxmlformats.org/officeDocument/2006/relationships/hyperlink" Target="https://m.edsoo.ru/9195addc" TargetMode="External"/><Relationship Id="rId325" Type="http://schemas.openxmlformats.org/officeDocument/2006/relationships/hyperlink" Target="https://m.edsoo.ru/46d173d5" TargetMode="External"/><Relationship Id="rId367" Type="http://schemas.openxmlformats.org/officeDocument/2006/relationships/hyperlink" Target="https://m.edsoo.ru/91df3d3c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27542</Words>
  <Characters>156994</Characters>
  <Application>Microsoft Office Word</Application>
  <DocSecurity>0</DocSecurity>
  <Lines>1308</Lines>
  <Paragraphs>368</Paragraphs>
  <ScaleCrop>false</ScaleCrop>
  <Company/>
  <LinksUpToDate>false</LinksUpToDate>
  <CharactersWithSpaces>184168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</dc:creator>
  <cp:lastModifiedBy>Пользователь</cp:lastModifiedBy>
  <cp:revision>1</cp:revision>
  <cp:lastPrinted>2026-08-17T00:49:00Z</cp:lastPrinted>
  <dcterms:created xsi:type="dcterms:W3CDTF">2026-08-17T00:48:00Z</dcterms:created>
  <dcterms:modified xsi:type="dcterms:W3CDTF">2026-08-25T12:23:00Z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eyJoZGlkIjoiZDIzMjlkOWQ4YTJlZTgwNzBjNWQyM2ZhYmQzNjgzMzcifQ==</vt:lpwstr>
  </property>
  <property fmtid="{D5CDD505-2E9C-101B-9397-08002B2CF9AE}" pid="3" name="KSOProductBuildVer">
    <vt:lpwstr>1049-12.1.0.26880</vt:lpwstr>
  </property>
  <property fmtid="{D5CDD505-2E9C-101B-9397-08002B2CF9AE}" pid="4" name="ICV">
    <vt:lpwstr>3ECBA6C4CA264321AAD28A58AD867684_12</vt:lpwstr>
  </property>
</Properties>
</file>