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3742" w14:textId="77777777" w:rsidR="008611C6" w:rsidRPr="008611C6" w:rsidRDefault="008611C6" w:rsidP="008611C6">
      <w:pPr>
        <w:shd w:val="clear" w:color="auto" w:fill="FFFFFF"/>
        <w:spacing w:before="60" w:after="240" w:line="240" w:lineRule="auto"/>
        <w:jc w:val="center"/>
        <w:outlineLvl w:val="0"/>
        <w:rPr>
          <w:rFonts w:eastAsia="Times New Roman"/>
          <w:b/>
          <w:bCs/>
          <w:color w:val="0A0A0A"/>
          <w:kern w:val="36"/>
          <w:szCs w:val="28"/>
          <w:u w:val="single"/>
          <w:lang w:eastAsia="ru-RU"/>
        </w:rPr>
      </w:pPr>
      <w:proofErr w:type="spellStart"/>
      <w:r w:rsidRPr="008611C6">
        <w:rPr>
          <w:rFonts w:eastAsia="Times New Roman"/>
          <w:b/>
          <w:bCs/>
          <w:color w:val="0A0A0A"/>
          <w:kern w:val="36"/>
          <w:szCs w:val="28"/>
          <w:u w:val="single"/>
          <w:lang w:eastAsia="ru-RU"/>
        </w:rPr>
        <w:t>Самозапрет</w:t>
      </w:r>
      <w:proofErr w:type="spellEnd"/>
      <w:r w:rsidRPr="008611C6">
        <w:rPr>
          <w:rFonts w:eastAsia="Times New Roman"/>
          <w:b/>
          <w:bCs/>
          <w:color w:val="0A0A0A"/>
          <w:kern w:val="36"/>
          <w:szCs w:val="28"/>
          <w:u w:val="single"/>
          <w:lang w:eastAsia="ru-RU"/>
        </w:rPr>
        <w:t xml:space="preserve"> на кредиты 2024</w:t>
      </w:r>
    </w:p>
    <w:p w14:paraId="51A2AEED" w14:textId="77777777" w:rsidR="008611C6" w:rsidRPr="008611C6" w:rsidRDefault="008611C6" w:rsidP="008611C6">
      <w:pPr>
        <w:shd w:val="clear" w:color="auto" w:fill="FFFFFF"/>
        <w:spacing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Развитие цифровых технологий значительно облегчает жизнь современного человека. Но вместе с тем растет и число мошеннических схем, способных обойти даже самую надежную систему. Рассказываем, что из себя представляет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кредиты, и каким образом государство помогает обезопасить финансы в 2024 году.</w:t>
      </w:r>
    </w:p>
    <w:p w14:paraId="2DAA5C68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предложил ввести Центробанк России в 2022 году в целях защиты граждан от посягательств мошенников с использованием их личных данных. Регулятор сформировал предложения по противодействию злоумышленникам в единый пакет и направил его в нужные ведомства для согласования. После того, как идею одобрят, перед выдачей кредита МФО или банк будут обязаны проверять наличие самоограничений у клиента. В том случае, если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действует, а финансовая организация все равно оформляет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займ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>, то в дальнейшем она не сможет потребовать погасить задолженность.</w:t>
      </w:r>
    </w:p>
    <w:p w14:paraId="6E3A3B9E" w14:textId="77777777" w:rsidR="008611C6" w:rsidRPr="008611C6" w:rsidRDefault="008611C6" w:rsidP="008611C6">
      <w:pPr>
        <w:shd w:val="clear" w:color="auto" w:fill="FFFFFF"/>
        <w:spacing w:after="450" w:line="240" w:lineRule="auto"/>
        <w:jc w:val="both"/>
        <w:outlineLvl w:val="1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Что такое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</w:t>
      </w:r>
    </w:p>
    <w:p w14:paraId="46400828" w14:textId="0F8E773A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Несмотря на многочисленные предупреждения и призывы быть бдительными, число финансовых махинаций неуклонно растет. Часто жертвами мошенников становятся доверчивые граждане, которые сами того не осознавая, предоставляют доступ к личному кабинету. Многие, находясь под влиянием злоумышленников, оформляют на свое имя займы и переводят большие суммы на их счета. </w:t>
      </w:r>
      <w:r w:rsidRPr="008611C6">
        <w:rPr>
          <w:rFonts w:eastAsia="Times New Roman"/>
          <w:color w:val="2F3747"/>
          <w:szCs w:val="28"/>
          <w:lang w:eastAsia="ru-RU"/>
        </w:rPr>
        <w:fldChar w:fldCharType="begin"/>
      </w:r>
      <w:r w:rsidRPr="008611C6">
        <w:rPr>
          <w:rFonts w:eastAsia="Times New Roman"/>
          <w:color w:val="2F3747"/>
          <w:szCs w:val="28"/>
          <w:lang w:eastAsia="ru-RU"/>
        </w:rPr>
        <w:instrText xml:space="preserve"> HYPERLINK "https://yandex.ru/an/count/Wd4ejI_zOoVX2LcB0XqJ06FXW2OQbKgbKga4mGHzFfSxUxRVkVDTNpjVl-FrXZlS6tywxH9LePyY8o4PLgGGkGy89meGjmy89meG9t8GDXHt-jpF7C_lwJHtGg5taX7IaH699QGHI4f2G4XKenfKf2CdEs3A9asJ0IGDgaeVG94gJoK21Xr7BpS5BexAsElCH6VhoKzRLQReUAHgqj6QWFBauNk1bQS5ThW2j0litmAq2-n42j0kiByLe5sWHvG2j0lqk2j0kq2Fkvol0qqSnm-ma6HpkZ6Cw1WYFO9XGL2G2cWB7X-Y63CuM9aV6lGeeI92oH8WDbw_Gtd5QMdyfdbPr6hOcsbU5hKQjZgIj97LY3T4mP8oaiMUmMYuDAmVL0d8uHKlqECkW2s6lGYL1zoMp8u7MXC6BGh6kobAb2pv4Z9XiJDa0yR4PhRq5GQOCWMk8f552qQQT41YXCGrc2wAA38YdWmP_A2fvxVDhz-Xcbo_GpLtx-JezCKS-8ZomtGY7-G7qtX3iFwNnXk2zRqqtX2iprq-XKtv-mGlacvV2_D5vUrd9tYHT6EQbrYcc8iB3xhn0s8PqtiCdVLrX5cpD_iuN_PgEXIR9tirAAf4FwOzE0IOs8cN_rQnZ1tc8M8PEyppMl_5nSl4YC_k827pkl-oDlO1DelyKdV477-tkLAfL5hBaKVifPJoTx31ArGUYo0H8VnOvl9QD2euMZjoQHRoXJp1i39se58V289L6TA3ceMh889Sb_Z2lWeZ-jh-Xq1GyXeaT-Z2NlZnUdOyJsAUKUmTmibzuKflr68rH7C3_3wUj-F4f110IaKbkdLJ~2?stat-id=8&amp;test-tag=423861732507665&amp;banner-sizes=eyI3MjA1NzYwNzU3NjQxMDI3NSI6IjU2NXg0MDAifQ%3D%3D&amp;actual-format=13&amp;pcodever=979715&amp;banner-test-tags=eyI3MjA1NzYwNzU3NjQxMDI3NSI6IjI4MTQ3OTU0MDM2NzQwOSJ9&amp;constructor-rendered-assets=eyI3MjA1NzYwNzU3NjQxMDI3NSI6MTI5fQ&amp;width=565&amp;height=400&amp;pcode-active-testids=968855%2C0%2C86&amp;subDesignId=1000696000" \t "_blank" </w:instrText>
      </w:r>
      <w:r w:rsidRPr="008611C6">
        <w:rPr>
          <w:rFonts w:eastAsia="Times New Roman"/>
          <w:color w:val="2F3747"/>
          <w:szCs w:val="28"/>
          <w:lang w:eastAsia="ru-RU"/>
        </w:rPr>
        <w:fldChar w:fldCharType="separate"/>
      </w:r>
    </w:p>
    <w:p w14:paraId="2185D008" w14:textId="77777777" w:rsidR="008611C6" w:rsidRPr="008611C6" w:rsidRDefault="008611C6" w:rsidP="008611C6">
      <w:pPr>
        <w:shd w:val="clear" w:color="auto" w:fill="FFFFFF"/>
        <w:spacing w:after="0" w:line="360" w:lineRule="atLeast"/>
        <w:jc w:val="both"/>
        <w:rPr>
          <w:rFonts w:eastAsia="Times New Roman"/>
          <w:b/>
          <w:bCs/>
          <w:color w:val="252729"/>
          <w:szCs w:val="28"/>
          <w:lang w:eastAsia="ru-RU"/>
        </w:rPr>
      </w:pPr>
      <w:r w:rsidRPr="008611C6">
        <w:rPr>
          <w:rFonts w:eastAsia="Times New Roman"/>
          <w:b/>
          <w:bCs/>
          <w:color w:val="252729"/>
          <w:szCs w:val="28"/>
          <w:u w:val="single"/>
          <w:lang w:eastAsia="ru-RU"/>
        </w:rPr>
        <w:t>Как списать долги? Бесплатно через МФЦ!</w:t>
      </w:r>
    </w:p>
    <w:p w14:paraId="258A9328" w14:textId="77777777" w:rsidR="008611C6" w:rsidRPr="008611C6" w:rsidRDefault="008611C6" w:rsidP="008611C6">
      <w:pPr>
        <w:shd w:val="clear" w:color="auto" w:fill="FFFFFF"/>
        <w:spacing w:line="240" w:lineRule="auto"/>
        <w:jc w:val="both"/>
        <w:rPr>
          <w:rFonts w:eastAsia="Times New Roman"/>
          <w:color w:val="2F3747"/>
          <w:szCs w:val="28"/>
          <w:lang w:eastAsia="ru-RU"/>
        </w:rPr>
      </w:pPr>
      <w:r w:rsidRPr="008611C6">
        <w:rPr>
          <w:rFonts w:eastAsia="Times New Roman"/>
          <w:color w:val="2F3747"/>
          <w:szCs w:val="28"/>
          <w:lang w:eastAsia="ru-RU"/>
        </w:rPr>
        <w:fldChar w:fldCharType="end"/>
      </w:r>
    </w:p>
    <w:p w14:paraId="503C2D9D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– это один из способов защитить людей от финансовых потерь, которые могут произойти в результате похищения личных данных, давления со стороны третьих лиц или собственных необдуманных действий. Принцип заключается в следующем: по заявлению клиента, операции по оформлению потребительского кредита или микрозайма, станут невозможными. Наложенный запрет будет действовать до тех пор, пока не поступит соответствующее обращение о снятии ограничений.</w:t>
      </w:r>
    </w:p>
    <w:p w14:paraId="2FAEAFD6" w14:textId="77777777" w:rsidR="008611C6" w:rsidRPr="008611C6" w:rsidRDefault="008611C6" w:rsidP="008611C6">
      <w:pPr>
        <w:shd w:val="clear" w:color="auto" w:fill="FFFFFF"/>
        <w:spacing w:after="450" w:line="240" w:lineRule="auto"/>
        <w:jc w:val="both"/>
        <w:outlineLvl w:val="1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Полезная информация о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самозапрете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</w:t>
      </w:r>
    </w:p>
    <w:p w14:paraId="5B9C6960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Говоря о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самозапрете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стоит отметить, что сам законопроект</w:t>
      </w:r>
      <w:hyperlink r:id="rId5" w:anchor="link" w:history="1">
        <w:r w:rsidRPr="008611C6">
          <w:rPr>
            <w:rFonts w:eastAsia="Times New Roman"/>
            <w:color w:val="0000FF"/>
            <w:szCs w:val="28"/>
            <w:u w:val="single"/>
            <w:vertAlign w:val="superscript"/>
            <w:lang w:eastAsia="ru-RU"/>
          </w:rPr>
          <w:t>1</w:t>
        </w:r>
      </w:hyperlink>
      <w:r w:rsidRPr="008611C6">
        <w:rPr>
          <w:rFonts w:eastAsia="Times New Roman"/>
          <w:color w:val="0A0A0A"/>
          <w:szCs w:val="28"/>
          <w:lang w:eastAsia="ru-RU"/>
        </w:rPr>
        <w:t>, который внесет изменения в работу финансовых организаций и обяжет их придерживаться единых правил, приняла Госдума. Он заработает с 1 марта 2025 года. Но некоторые механизмы защиты заемщиков действуют уже сейчас. Например, 1 октября 2022 года вступило в силу указание ЦБ РФ</w:t>
      </w:r>
      <w:hyperlink r:id="rId6" w:anchor="link" w:history="1">
        <w:r w:rsidRPr="008611C6">
          <w:rPr>
            <w:rFonts w:eastAsia="Times New Roman"/>
            <w:color w:val="0000FF"/>
            <w:szCs w:val="28"/>
            <w:u w:val="single"/>
            <w:vertAlign w:val="superscript"/>
            <w:lang w:eastAsia="ru-RU"/>
          </w:rPr>
          <w:t>2</w:t>
        </w:r>
      </w:hyperlink>
      <w:r w:rsidRPr="008611C6">
        <w:rPr>
          <w:rFonts w:eastAsia="Times New Roman"/>
          <w:color w:val="0A0A0A"/>
          <w:szCs w:val="28"/>
          <w:lang w:eastAsia="ru-RU"/>
        </w:rPr>
        <w:t xml:space="preserve">, </w:t>
      </w:r>
      <w:r w:rsidRPr="008611C6">
        <w:rPr>
          <w:rFonts w:eastAsia="Times New Roman"/>
          <w:color w:val="0A0A0A"/>
          <w:szCs w:val="28"/>
          <w:lang w:eastAsia="ru-RU"/>
        </w:rPr>
        <w:lastRenderedPageBreak/>
        <w:t>согласно которому, банки должны предоставить своим клиентам возможность накладывать ограничения на онлайн-операции. </w:t>
      </w:r>
    </w:p>
    <w:p w14:paraId="1A837067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Всю важную информацию о том, какие нововведения ждут россиян мы собрали в подробной таблице.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346"/>
      </w:tblGrid>
      <w:tr w:rsidR="008611C6" w:rsidRPr="008611C6" w14:paraId="235783EB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3F7BE1CE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Что такое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</w:t>
            </w:r>
            <w:proofErr w:type="spellEnd"/>
            <w:r w:rsidRPr="008611C6">
              <w:rPr>
                <w:rFonts w:eastAsia="Times New Roman"/>
                <w:szCs w:val="28"/>
                <w:lang w:eastAsia="ru-RU"/>
              </w:rPr>
              <w:t xml:space="preserve"> на кредиты</w:t>
            </w:r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0E927321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Право каждого человека на установление запрета на заключение договоров кредитования и микрозаймов.</w:t>
            </w:r>
          </w:p>
        </w:tc>
      </w:tr>
      <w:tr w:rsidR="008611C6" w:rsidRPr="008611C6" w14:paraId="5602618A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6F6C9A6C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Зачем нужен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</w:t>
            </w:r>
            <w:proofErr w:type="spellEnd"/>
            <w:r w:rsidRPr="008611C6">
              <w:rPr>
                <w:rFonts w:eastAsia="Times New Roman"/>
                <w:szCs w:val="28"/>
                <w:lang w:eastAsia="ru-RU"/>
              </w:rPr>
              <w:t xml:space="preserve"> на кредиты</w:t>
            </w:r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346D0916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Для предупреждения и предотвращения несанкционированного оформления займов путем хищения личных данных, давления или запугивания.</w:t>
            </w:r>
          </w:p>
        </w:tc>
      </w:tr>
      <w:tr w:rsidR="008611C6" w:rsidRPr="008611C6" w14:paraId="5847E09E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3464CF17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Кто сможет оформить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</w:t>
            </w:r>
            <w:proofErr w:type="spellEnd"/>
            <w:r w:rsidRPr="008611C6">
              <w:rPr>
                <w:rFonts w:eastAsia="Times New Roman"/>
                <w:szCs w:val="28"/>
                <w:lang w:eastAsia="ru-RU"/>
              </w:rPr>
              <w:t xml:space="preserve"> на кредит</w:t>
            </w:r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1A6964AC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Каждый дееспособный гражданин России, достигший совершеннолетия.</w:t>
            </w:r>
          </w:p>
        </w:tc>
      </w:tr>
      <w:tr w:rsidR="008611C6" w:rsidRPr="008611C6" w14:paraId="277873E5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5880E7D6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Где можно будет оформить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</w:t>
            </w:r>
            <w:proofErr w:type="spellEnd"/>
            <w:r w:rsidRPr="008611C6">
              <w:rPr>
                <w:rFonts w:eastAsia="Times New Roman"/>
                <w:szCs w:val="28"/>
                <w:lang w:eastAsia="ru-RU"/>
              </w:rPr>
              <w:t xml:space="preserve"> на кредит</w:t>
            </w:r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644ADFCC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После вступления изменений в силу, подать соответствующее заявление можно будет через портал Госуслуг или МФЦ.</w:t>
            </w:r>
          </w:p>
        </w:tc>
      </w:tr>
      <w:tr w:rsidR="008611C6" w:rsidRPr="008611C6" w14:paraId="622AEBBA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5302E96A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Можно ли будет отменить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</w:t>
            </w:r>
            <w:proofErr w:type="spellEnd"/>
            <w:r w:rsidRPr="008611C6">
              <w:rPr>
                <w:rFonts w:eastAsia="Times New Roman"/>
                <w:szCs w:val="28"/>
                <w:lang w:eastAsia="ru-RU"/>
              </w:rPr>
              <w:t xml:space="preserve"> на кредит</w:t>
            </w:r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31C15D74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В любой момент, подав обратное заявление. </w:t>
            </w:r>
          </w:p>
        </w:tc>
      </w:tr>
      <w:tr w:rsidR="008611C6" w:rsidRPr="008611C6" w14:paraId="6453D82B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23A22E71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Сколько раз можно подавать и отзывать заявление о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самозапрете</w:t>
            </w:r>
            <w:proofErr w:type="spellEnd"/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1FDC5FCC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Ограничений нет.</w:t>
            </w:r>
          </w:p>
        </w:tc>
      </w:tr>
      <w:tr w:rsidR="008611C6" w:rsidRPr="008611C6" w14:paraId="4A2880C8" w14:textId="77777777" w:rsidTr="008611C6">
        <w:trPr>
          <w:trHeight w:val="870"/>
        </w:trPr>
        <w:tc>
          <w:tcPr>
            <w:tcW w:w="0" w:type="auto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7F98D943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 xml:space="preserve">Как будет работать </w:t>
            </w:r>
            <w:proofErr w:type="spellStart"/>
            <w:r w:rsidRPr="008611C6">
              <w:rPr>
                <w:rFonts w:eastAsia="Times New Roman"/>
                <w:szCs w:val="28"/>
                <w:lang w:eastAsia="ru-RU"/>
              </w:rPr>
              <w:t>самозапрет</w:t>
            </w:r>
            <w:proofErr w:type="spellEnd"/>
            <w:r w:rsidRPr="008611C6">
              <w:rPr>
                <w:rFonts w:eastAsia="Times New Roman"/>
                <w:szCs w:val="28"/>
                <w:lang w:eastAsia="ru-RU"/>
              </w:rPr>
              <w:t xml:space="preserve"> на кредиты</w:t>
            </w:r>
          </w:p>
        </w:tc>
        <w:tc>
          <w:tcPr>
            <w:tcW w:w="6346" w:type="dxa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14:paraId="25D3D1E8" w14:textId="77777777" w:rsidR="008611C6" w:rsidRPr="008611C6" w:rsidRDefault="008611C6" w:rsidP="008611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611C6">
              <w:rPr>
                <w:rFonts w:eastAsia="Times New Roman"/>
                <w:szCs w:val="28"/>
                <w:lang w:eastAsia="ru-RU"/>
              </w:rPr>
              <w:t>Прежде, чем оформить заемщику ссуду, банки и МФО будут обязаны запросить информацию в БКИ (бюро кредитных историй) на предмет наличия или отсутствия сведений о запрете. При обнаружении соответствующей отметки, в займе будет отказано.</w:t>
            </w:r>
          </w:p>
        </w:tc>
      </w:tr>
    </w:tbl>
    <w:p w14:paraId="0EE147C9" w14:textId="77777777" w:rsidR="008611C6" w:rsidRPr="008611C6" w:rsidRDefault="008611C6" w:rsidP="008611C6">
      <w:pPr>
        <w:shd w:val="clear" w:color="auto" w:fill="FFFFFF"/>
        <w:spacing w:after="450" w:line="240" w:lineRule="auto"/>
        <w:jc w:val="both"/>
        <w:outlineLvl w:val="1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Закон о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самозапрете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</w:t>
      </w:r>
    </w:p>
    <w:p w14:paraId="738B964D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lastRenderedPageBreak/>
        <w:t xml:space="preserve">20 апреля 2023 года законопроект «О внесении изменений в Федеральный закон «О кредитных историях» и Федеральный закон «О потребительском кредите (займе)»» был зарегистрирован и внесен на рассмотрение в Государственную думу. Правительство уже поддержало предложение, документ прошел </w:t>
      </w:r>
      <w:proofErr w:type="gramStart"/>
      <w:r w:rsidRPr="008611C6">
        <w:rPr>
          <w:rFonts w:eastAsia="Times New Roman"/>
          <w:color w:val="0A0A0A"/>
          <w:szCs w:val="28"/>
          <w:lang w:eastAsia="ru-RU"/>
        </w:rPr>
        <w:t>ряд предварительных согласований</w:t>
      </w:r>
      <w:proofErr w:type="gramEnd"/>
      <w:r w:rsidRPr="008611C6">
        <w:rPr>
          <w:rFonts w:eastAsia="Times New Roman"/>
          <w:color w:val="0A0A0A"/>
          <w:szCs w:val="28"/>
          <w:lang w:eastAsia="ru-RU"/>
        </w:rPr>
        <w:t xml:space="preserve"> и депутаты приняли его во втором и третьем чтениях. Ожидается, что закон вступит в силу с 1 марта 2025 года. С этого дня заявление можно будет подать через портал Госуслуг. Оформить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в МФЦ можно будет после 1 сентября 2025 года.</w:t>
      </w:r>
    </w:p>
    <w:p w14:paraId="50E1398F" w14:textId="77777777" w:rsidR="008611C6" w:rsidRPr="008611C6" w:rsidRDefault="008611C6" w:rsidP="008611C6">
      <w:pPr>
        <w:shd w:val="clear" w:color="auto" w:fill="FFFFFF"/>
        <w:spacing w:after="450" w:line="240" w:lineRule="auto"/>
        <w:jc w:val="both"/>
        <w:outlineLvl w:val="1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Как оформить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в банке</w:t>
      </w:r>
    </w:p>
    <w:p w14:paraId="6B69F704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Пока единственный способ обезопасить себя и защитить свои финансы от мошенников – лично обратиться в офис банка и написать заявление. Но стоит помнить, что ограничения можно ввести только на те операции, которые доступны в личном кабинете. Клиенты могут не только оформить запрет на выдачу кредита онлайн, но и установить лимиты на суммы переводов через приложение. Снять все ограничения можно тем же способом – при личном обращении в финансовую организацию.</w:t>
      </w:r>
    </w:p>
    <w:p w14:paraId="5B364D03" w14:textId="77777777" w:rsidR="008611C6" w:rsidRPr="008611C6" w:rsidRDefault="008611C6" w:rsidP="008611C6">
      <w:pPr>
        <w:shd w:val="clear" w:color="auto" w:fill="FFFFFF"/>
        <w:spacing w:after="450" w:line="240" w:lineRule="auto"/>
        <w:jc w:val="both"/>
        <w:outlineLvl w:val="1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Оформление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через Госуслуги</w:t>
      </w:r>
    </w:p>
    <w:p w14:paraId="4D354FF8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В пояснительной </w:t>
      </w:r>
      <w:proofErr w:type="gramStart"/>
      <w:r w:rsidRPr="008611C6">
        <w:rPr>
          <w:rFonts w:eastAsia="Times New Roman"/>
          <w:color w:val="0A0A0A"/>
          <w:szCs w:val="28"/>
          <w:lang w:eastAsia="ru-RU"/>
        </w:rPr>
        <w:t>записке  к</w:t>
      </w:r>
      <w:proofErr w:type="gramEnd"/>
      <w:r w:rsidRPr="008611C6">
        <w:rPr>
          <w:rFonts w:eastAsia="Times New Roman"/>
          <w:color w:val="0A0A0A"/>
          <w:szCs w:val="28"/>
          <w:lang w:eastAsia="ru-RU"/>
        </w:rPr>
        <w:t xml:space="preserve"> законопроекту оговаривается лишь один способ оформления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– подача заявления через единый портал государственных услуг (ЕПГУ).</w:t>
      </w:r>
    </w:p>
    <w:p w14:paraId="1149BBCE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Пока такой функционал на ресурсе не реализован, но примерный алгоритм действий уже прописан в документе. Расскажем, что необходимо будет сделать для внесения ограничительных мер по кредитам.</w:t>
      </w:r>
    </w:p>
    <w:p w14:paraId="54B69817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outlineLvl w:val="2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Регистрация на портале</w:t>
      </w:r>
    </w:p>
    <w:p w14:paraId="7BF5846A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При отсутствии учетной записи на сайте Госуслуг, необходимо пройти стандартную процедуру регистрации на портале. Если по каким-либо причинам вы не можете этого сделать, обратитесь в ближайший офис МФЦ для получения доступа. </w:t>
      </w:r>
    </w:p>
    <w:p w14:paraId="14E5E373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outlineLvl w:val="2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Указать СНИЛС при регистрации</w:t>
      </w:r>
    </w:p>
    <w:p w14:paraId="52537FE1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Обязательным условием для оформления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 является использование данных СНИЛС. Такое решение объясняется тем, что на сегодняшний день это единственный идентификатор гражданина, который отвечает всем критериям уникальности и остается неизменным в течение всей жизни.</w:t>
      </w:r>
    </w:p>
    <w:p w14:paraId="543F80E9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outlineLvl w:val="2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Подать заявление</w:t>
      </w:r>
    </w:p>
    <w:p w14:paraId="23415977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lastRenderedPageBreak/>
        <w:t xml:space="preserve">После успешной регистрации и создания учетной записи, в соответствующем разделе появится возможность подать заявление. Далее информация поступит во все существующие бюро кредитных историй. Обращаться в каждое из них отдельно не нужно. Запросить информацию о наличии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или отменить ранее поданное заявление можно будет аналогичным способом.</w:t>
      </w:r>
    </w:p>
    <w:p w14:paraId="1D11F683" w14:textId="77777777" w:rsidR="008611C6" w:rsidRPr="008611C6" w:rsidRDefault="008611C6" w:rsidP="008611C6">
      <w:pPr>
        <w:shd w:val="clear" w:color="auto" w:fill="FFFFFF"/>
        <w:spacing w:after="450" w:line="240" w:lineRule="auto"/>
        <w:jc w:val="both"/>
        <w:outlineLvl w:val="1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Плюсы и минусы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</w:t>
      </w:r>
    </w:p>
    <w:p w14:paraId="552AAF9E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Преимущества в оформлении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кредиты:</w:t>
      </w:r>
    </w:p>
    <w:p w14:paraId="61A02ACB" w14:textId="77777777" w:rsidR="008611C6" w:rsidRPr="008611C6" w:rsidRDefault="008611C6" w:rsidP="008611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Защита от мошенников – отметка о запрете практически исключает махинации с использованием поддельных документов или других личных данных клиента. Если по каким-либо причинам кредитор не проверит информацию об ограничениях и оформит выдачу кредита, такую операцию можно будет оспорить в суде и взыскать с финансовой организации сумму потерь и издержек;</w:t>
      </w:r>
    </w:p>
    <w:p w14:paraId="5896AB40" w14:textId="77777777" w:rsidR="008611C6" w:rsidRPr="008611C6" w:rsidRDefault="008611C6" w:rsidP="008611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Единый запрет – не нужно будет обращаться в каждую организацию отдельно.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 кредиты, оформленный на едином портале Госуслуг, будет распространяться на все БКИ;</w:t>
      </w:r>
    </w:p>
    <w:p w14:paraId="2734999B" w14:textId="77777777" w:rsidR="008611C6" w:rsidRPr="008611C6" w:rsidRDefault="008611C6" w:rsidP="008611C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Защита от спонтанных покупок – еще один существенный плюс. Магазинам станет сложнее уговорить покупателя на приобретение дорогостоящего товара. Да и у вас будет время все хорошо обдумать, пока заявление на отмену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 xml:space="preserve"> находится в обработке.</w:t>
      </w:r>
    </w:p>
    <w:p w14:paraId="27F5A39B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Недостатки, хотя и несущественные, у такого решения тоже есть:</w:t>
      </w:r>
    </w:p>
    <w:p w14:paraId="1592320D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– Сутки на рассмотрение заявки – теоретически, этого времени может хватить мошенникам для совершения противоправных действий в отношении клиента; </w:t>
      </w:r>
    </w:p>
    <w:p w14:paraId="2496CDCD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 xml:space="preserve">– Быстро взять кредит не получится – оформление очередного займа станет доступным только на второй календарный день после того, как в БКИ поступит информация о снятии ограничений. То есть кредит можно будет оформить только на третьи сутки после подачи заявления об отмене </w:t>
      </w:r>
      <w:proofErr w:type="spellStart"/>
      <w:r w:rsidRPr="008611C6">
        <w:rPr>
          <w:rFonts w:eastAsia="Times New Roman"/>
          <w:color w:val="0A0A0A"/>
          <w:szCs w:val="28"/>
          <w:lang w:eastAsia="ru-RU"/>
        </w:rPr>
        <w:t>самозапрета</w:t>
      </w:r>
      <w:proofErr w:type="spellEnd"/>
      <w:r w:rsidRPr="008611C6">
        <w:rPr>
          <w:rFonts w:eastAsia="Times New Roman"/>
          <w:color w:val="0A0A0A"/>
          <w:szCs w:val="28"/>
          <w:lang w:eastAsia="ru-RU"/>
        </w:rPr>
        <w:t>.</w:t>
      </w:r>
    </w:p>
    <w:p w14:paraId="6714E325" w14:textId="77777777" w:rsidR="008611C6" w:rsidRPr="008611C6" w:rsidRDefault="008611C6" w:rsidP="008611C6">
      <w:pPr>
        <w:shd w:val="clear" w:color="auto" w:fill="FFFFFF"/>
        <w:spacing w:after="300" w:line="240" w:lineRule="auto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Источники</w:t>
      </w:r>
    </w:p>
    <w:p w14:paraId="275AF994" w14:textId="77777777" w:rsidR="008611C6" w:rsidRPr="008611C6" w:rsidRDefault="008611C6" w:rsidP="008611C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Изменения ФЗ о кредитных историях и потребительском кредите</w:t>
      </w:r>
      <w:r w:rsidRPr="008611C6">
        <w:rPr>
          <w:rFonts w:eastAsia="Times New Roman"/>
          <w:color w:val="0A0A0A"/>
          <w:szCs w:val="28"/>
          <w:lang w:eastAsia="ru-RU"/>
        </w:rPr>
        <w:br/>
        <w:t>https://sozd.duma.gov.ru/bill/341256-8#bh_hron </w:t>
      </w:r>
    </w:p>
    <w:p w14:paraId="68257542" w14:textId="77777777" w:rsidR="008611C6" w:rsidRPr="008611C6" w:rsidRDefault="008611C6" w:rsidP="008611C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/>
          <w:color w:val="0A0A0A"/>
          <w:szCs w:val="28"/>
          <w:lang w:eastAsia="ru-RU"/>
        </w:rPr>
      </w:pPr>
      <w:r w:rsidRPr="008611C6">
        <w:rPr>
          <w:rFonts w:eastAsia="Times New Roman"/>
          <w:color w:val="0A0A0A"/>
          <w:szCs w:val="28"/>
          <w:lang w:eastAsia="ru-RU"/>
        </w:rPr>
        <w:t>Указание ЦБ РФ</w:t>
      </w:r>
      <w:r w:rsidRPr="008611C6">
        <w:rPr>
          <w:rFonts w:eastAsia="Times New Roman"/>
          <w:color w:val="0A0A0A"/>
          <w:szCs w:val="28"/>
          <w:lang w:eastAsia="ru-RU"/>
        </w:rPr>
        <w:br/>
        <w:t>https://www.cbr.ru/Queries/UniDbQuery/File/90134/2591</w:t>
      </w:r>
    </w:p>
    <w:p w14:paraId="791D40AC" w14:textId="77777777" w:rsidR="00CD7F7C" w:rsidRDefault="008611C6" w:rsidP="008611C6">
      <w:bookmarkStart w:id="0" w:name="_GoBack"/>
      <w:bookmarkEnd w:id="0"/>
    </w:p>
    <w:sectPr w:rsidR="00CD7F7C" w:rsidSect="00861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5819"/>
    <w:multiLevelType w:val="multilevel"/>
    <w:tmpl w:val="1F58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47D69"/>
    <w:multiLevelType w:val="multilevel"/>
    <w:tmpl w:val="E5A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EE"/>
    <w:rsid w:val="00320F1B"/>
    <w:rsid w:val="00332E05"/>
    <w:rsid w:val="003F5D2F"/>
    <w:rsid w:val="00462AEE"/>
    <w:rsid w:val="006817E3"/>
    <w:rsid w:val="008611C6"/>
    <w:rsid w:val="009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2239"/>
  <w15:chartTrackingRefBased/>
  <w15:docId w15:val="{19D66CDA-1333-45A6-B978-940E18A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5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6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11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094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29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8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5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8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1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56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9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24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64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01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49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61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2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75">
                  <w:marLeft w:val="0"/>
                  <w:marRight w:val="0"/>
                  <w:marTop w:val="0"/>
                  <w:marBottom w:val="450"/>
                  <w:divBdr>
                    <w:top w:val="single" w:sz="6" w:space="0" w:color="D9EAFA"/>
                    <w:left w:val="single" w:sz="6" w:space="31" w:color="D9EAFA"/>
                    <w:bottom w:val="single" w:sz="6" w:space="0" w:color="D9EAFA"/>
                    <w:right w:val="single" w:sz="6" w:space="0" w:color="D9EAFA"/>
                  </w:divBdr>
                  <w:divsChild>
                    <w:div w:id="14688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83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504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26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02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86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71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9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43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87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19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11332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1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51220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3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7654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5574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1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35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741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2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4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4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452420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15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33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9348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87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3750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566307">
                  <w:marLeft w:val="0"/>
                  <w:marRight w:val="0"/>
                  <w:marTop w:val="0"/>
                  <w:marBottom w:val="450"/>
                  <w:divBdr>
                    <w:top w:val="single" w:sz="6" w:space="0" w:color="D9EAFA"/>
                    <w:left w:val="single" w:sz="6" w:space="31" w:color="D9EAFA"/>
                    <w:bottom w:val="single" w:sz="6" w:space="0" w:color="D9EAFA"/>
                    <w:right w:val="single" w:sz="6" w:space="0" w:color="D9EAFA"/>
                  </w:divBdr>
                  <w:divsChild>
                    <w:div w:id="1379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8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99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8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8015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7939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819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767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money/lichnye-finansy/samozapret-na-kredity/?ysclid=ltgfcbwi2f206586620" TargetMode="External"/><Relationship Id="rId5" Type="http://schemas.openxmlformats.org/officeDocument/2006/relationships/hyperlink" Target="https://www.kp.ru/money/lichnye-finansy/samozapret-na-kredity/?ysclid=ltgfcbwi2f206586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2024-03-06T23:23:00Z</dcterms:created>
  <dcterms:modified xsi:type="dcterms:W3CDTF">2024-03-06T23:29:00Z</dcterms:modified>
</cp:coreProperties>
</file>