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A5" w:rsidRDefault="009B3076" w:rsidP="009B307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3076">
        <w:rPr>
          <w:rFonts w:ascii="Times New Roman" w:eastAsia="Calibri" w:hAnsi="Times New Roman" w:cs="Times New Roman"/>
          <w:b/>
          <w:noProof/>
          <w:sz w:val="24"/>
          <w:szCs w:val="24"/>
          <w:lang w:eastAsia="zh-CN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Ольга\Documents\Scanned Documents\Рисунок (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ned Documents\Рисунок (6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A5" w:rsidRDefault="003728A5" w:rsidP="003728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410" w:rsidRDefault="00D20410" w:rsidP="003728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20410" w:rsidRDefault="00D20410" w:rsidP="003728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0410" w:rsidRPr="00061B3A" w:rsidRDefault="00D20410" w:rsidP="00D2041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061B3A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D20410" w:rsidRPr="00061B3A" w:rsidRDefault="00D20410" w:rsidP="00D204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D20410" w:rsidRPr="00C24165" w:rsidRDefault="00D20410" w:rsidP="00D20410">
      <w:pPr>
        <w:spacing w:after="0" w:line="240" w:lineRule="auto"/>
        <w:ind w:firstLine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24165">
        <w:rPr>
          <w:rFonts w:ascii="Times New Roman" w:eastAsiaTheme="minorEastAsia" w:hAnsi="Times New Roman"/>
          <w:sz w:val="28"/>
          <w:szCs w:val="28"/>
          <w:lang w:eastAsia="ru-RU"/>
        </w:rPr>
        <w:t>Дополнительная общеразвивающая программа 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Волшебная ниточка</w:t>
      </w:r>
      <w:r w:rsidRPr="00C24165">
        <w:rPr>
          <w:rFonts w:ascii="Times New Roman" w:eastAsiaTheme="minorEastAsia" w:hAnsi="Times New Roman"/>
          <w:sz w:val="28"/>
          <w:szCs w:val="28"/>
          <w:lang w:eastAsia="ru-RU"/>
        </w:rPr>
        <w:t>» разработана на основе нормативных документов:</w:t>
      </w:r>
    </w:p>
    <w:p w:rsidR="00D20410" w:rsidRPr="00C24165" w:rsidRDefault="00D20410" w:rsidP="00D20410">
      <w:pPr>
        <w:widowControl w:val="0"/>
        <w:numPr>
          <w:ilvl w:val="0"/>
          <w:numId w:val="22"/>
        </w:numPr>
        <w:tabs>
          <w:tab w:val="left" w:pos="1421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 273-ФЗ «Об образовании в РФ».</w:t>
      </w:r>
    </w:p>
    <w:p w:rsidR="00D20410" w:rsidRPr="00C24165" w:rsidRDefault="00D20410" w:rsidP="00D20410">
      <w:pPr>
        <w:widowControl w:val="0"/>
        <w:numPr>
          <w:ilvl w:val="0"/>
          <w:numId w:val="22"/>
        </w:numPr>
        <w:tabs>
          <w:tab w:val="left" w:pos="1421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развития дополнительного образования детей (Распоряжение Правительства РФ от 4 сентября 2014 г. № 1726-р).</w:t>
      </w:r>
    </w:p>
    <w:p w:rsidR="00D20410" w:rsidRPr="00C24165" w:rsidRDefault="00D20410" w:rsidP="00D20410">
      <w:pPr>
        <w:widowControl w:val="0"/>
        <w:numPr>
          <w:ilvl w:val="0"/>
          <w:numId w:val="22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Главного государственного санитарного врача РФ от 04.07.2014 № 41 «Об утверждении СанПиН 2.4.4.3172-14 «Санитарно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D20410" w:rsidRPr="00776908" w:rsidRDefault="00D20410" w:rsidP="00D20410">
      <w:pPr>
        <w:pStyle w:val="a5"/>
        <w:numPr>
          <w:ilvl w:val="0"/>
          <w:numId w:val="22"/>
        </w:numPr>
        <w:kinsoku w:val="0"/>
        <w:overflowPunct w:val="0"/>
        <w:spacing w:before="115" w:beforeAutospacing="0" w:after="0" w:afterAutospacing="0" w:line="216" w:lineRule="auto"/>
        <w:jc w:val="both"/>
        <w:textAlignment w:val="baseline"/>
        <w:rPr>
          <w:sz w:val="28"/>
          <w:szCs w:val="28"/>
        </w:rPr>
      </w:pPr>
      <w:r w:rsidRPr="00C24165">
        <w:rPr>
          <w:sz w:val="28"/>
          <w:szCs w:val="28"/>
        </w:rPr>
        <w:t>Методических рекомендаций по проектированию дополнительных общеобразовательных обще</w:t>
      </w:r>
      <w:r>
        <w:rPr>
          <w:sz w:val="28"/>
          <w:szCs w:val="28"/>
        </w:rPr>
        <w:t xml:space="preserve">развивающих </w:t>
      </w:r>
      <w:proofErr w:type="gramStart"/>
      <w:r>
        <w:rPr>
          <w:sz w:val="28"/>
          <w:szCs w:val="28"/>
        </w:rPr>
        <w:t xml:space="preserve">программ </w:t>
      </w:r>
      <w:r w:rsidRPr="00C2416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Pr="00776908">
        <w:rPr>
          <w:rFonts w:eastAsiaTheme="minorEastAsia"/>
          <w:kern w:val="24"/>
          <w:sz w:val="28"/>
          <w:szCs w:val="28"/>
        </w:rPr>
        <w:t xml:space="preserve">Письмо Департамента государственной политики в сфере воспитания детей и молодежи </w:t>
      </w:r>
      <w:r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Pr="00776908">
        <w:rPr>
          <w:rFonts w:eastAsiaTheme="minorEastAsia"/>
          <w:kern w:val="24"/>
          <w:sz w:val="28"/>
          <w:szCs w:val="28"/>
        </w:rPr>
        <w:t>Минобрнауки</w:t>
      </w:r>
      <w:proofErr w:type="spellEnd"/>
      <w:r w:rsidRPr="00776908">
        <w:rPr>
          <w:rFonts w:eastAsiaTheme="minorEastAsia"/>
          <w:kern w:val="24"/>
          <w:sz w:val="28"/>
          <w:szCs w:val="28"/>
        </w:rPr>
        <w:t xml:space="preserve"> РФ от 18 ноября 2015 г. № 09-3242</w:t>
      </w:r>
    </w:p>
    <w:p w:rsidR="00D20410" w:rsidRPr="00776908" w:rsidRDefault="00D20410" w:rsidP="00D20410">
      <w:pPr>
        <w:pStyle w:val="a3"/>
        <w:widowControl w:val="0"/>
        <w:numPr>
          <w:ilvl w:val="0"/>
          <w:numId w:val="22"/>
        </w:numPr>
        <w:tabs>
          <w:tab w:val="left" w:pos="142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77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</w:t>
      </w:r>
      <w:proofErr w:type="gramStart"/>
      <w:r w:rsidRPr="00776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76908">
        <w:rPr>
          <w:rFonts w:ascii="Times New Roman" w:eastAsiaTheme="minorEastAsia" w:hAnsi="Times New Roman" w:cs="Times New Roman"/>
          <w:kern w:val="24"/>
          <w:sz w:val="28"/>
          <w:szCs w:val="28"/>
        </w:rPr>
        <w:t>(</w:t>
      </w:r>
      <w:proofErr w:type="gramEnd"/>
      <w:r w:rsidRPr="00776908">
        <w:rPr>
          <w:rFonts w:ascii="Times New Roman" w:eastAsiaTheme="minorEastAsia" w:hAnsi="Times New Roman" w:cs="Times New Roman"/>
          <w:kern w:val="24"/>
          <w:sz w:val="28"/>
          <w:szCs w:val="28"/>
        </w:rPr>
        <w:t>утв. приказом Министерства просвещения РФ от 9 ноября 2018 г.)</w:t>
      </w:r>
    </w:p>
    <w:p w:rsidR="00D20410" w:rsidRPr="00C24165" w:rsidRDefault="00D20410" w:rsidP="00D20410">
      <w:pPr>
        <w:widowControl w:val="0"/>
        <w:tabs>
          <w:tab w:val="left" w:pos="1421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10" w:rsidRPr="00C24165" w:rsidRDefault="00D20410" w:rsidP="00D20410">
      <w:pPr>
        <w:widowControl w:val="0"/>
        <w:tabs>
          <w:tab w:val="left" w:pos="1421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10" w:rsidRDefault="00D20410" w:rsidP="00D20410">
      <w:pPr>
        <w:rPr>
          <w:rFonts w:eastAsiaTheme="minorEastAsia"/>
          <w:sz w:val="28"/>
          <w:szCs w:val="28"/>
          <w:lang w:eastAsia="ru-RU"/>
        </w:rPr>
      </w:pPr>
      <w:r w:rsidRPr="00C241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Направленность программы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«Волшебная ниточка» </w:t>
      </w:r>
      <w:r w:rsidRPr="00C241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– художественная</w:t>
      </w:r>
      <w:r w:rsidRPr="00C24165">
        <w:rPr>
          <w:rFonts w:eastAsiaTheme="minorEastAsia"/>
          <w:sz w:val="28"/>
          <w:szCs w:val="28"/>
          <w:lang w:eastAsia="ru-RU"/>
        </w:rPr>
        <w:t>.</w:t>
      </w:r>
    </w:p>
    <w:p w:rsidR="00D20410" w:rsidRPr="002E1016" w:rsidRDefault="00D20410" w:rsidP="00D20410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016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Деятельность относится к декоративно – прикладному искусству.</w:t>
      </w:r>
      <w:r w:rsidRPr="002E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своей направленности программа представляет собой комплекс взаимодополняющих друг друга блоков. Основные направления деятельности:</w:t>
      </w:r>
    </w:p>
    <w:p w:rsidR="00D20410" w:rsidRPr="002E1016" w:rsidRDefault="00D20410" w:rsidP="00D20410">
      <w:pPr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0410" w:rsidRPr="002E1016" w:rsidRDefault="00D20410" w:rsidP="00D20410">
      <w:pPr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Вышивка</w:t>
      </w:r>
    </w:p>
    <w:p w:rsidR="00D20410" w:rsidRDefault="00D20410" w:rsidP="00D20410">
      <w:pPr>
        <w:numPr>
          <w:ilvl w:val="0"/>
          <w:numId w:val="23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Лоскутная пластика </w:t>
      </w:r>
    </w:p>
    <w:p w:rsidR="00D20410" w:rsidRDefault="00D20410" w:rsidP="00D2041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10" w:rsidRPr="002E1016" w:rsidRDefault="00D20410" w:rsidP="00D20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программы: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Ознакомление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культурными традициями предков, формирование у детей основ целостной эстетической культуры и толерантности через познание народных традиций.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Воспитание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осмысления ребенком роли и значения традиций в жизни народа, в быту и в повседневной жизни.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Формирование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подрастающего поколения бережного отношения к культурному наследию, к истории и традициям России, уважения к людям труда.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Самопознание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своей личности и своих творческих способностей и возможностей.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 Обеспечение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творческой активности, саморазвития и самореализации учащихся.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Создание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для изучения обучающимися основ декоративно - прикладного творчества посредством знакомства с разными видами рукоделия (традиционные народные куклы, лоскутная пластика, макраме, работы с соломкой).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Содействие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жизненному самоопределению учащихся.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Овладение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теоретическими знаниями и практическими навыками работы с различными материалами, направленными на воспитание художественно-эстетического вкуса.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 программы</w:t>
      </w:r>
      <w:proofErr w:type="gramEnd"/>
      <w:r w:rsidRPr="00236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Обучающие: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Познакомить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с историей и современными направлениями развития декоративно-прикладного творчества.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Научить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владеть различными техниками работы с материалами, инструментами и приспособлениями, необходимыми в работе.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Обучить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 различных видов рукоделия.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Воспитательные: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Приобщить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системе культурных ценностей, отражающих богатство общечеловеческой культуры, в том числе и отечественной; формировать потребность в высоких культурных и духовных ценностях и их дальнейшем обогащении.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Побуждать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овладению основами нравственного поведения и нормами гуманистической морали: 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Способствовать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Воспитывать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уважительное отношение между членами коллектива в совместной творческой деятельности.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Развивать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к творческому труду, стремление преодолевать трудности, добиваться успешного достижения поставленных целей.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Развивающие: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Развивать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задатки, творческий потенциал каждого ребенка; фантазию, наблюдательность.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 Развивать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образное и пространственное мышление, память, воображение, внимание.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Развивать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положительные эмоции и волевые качества.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Развивать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рук, глазомер.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Мотивационные: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Создавать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комфортную обстановку на занятиях, а также атмосферу доброжелательности и сотрудничества.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Социально-педагогические</w:t>
      </w:r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Формирование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активности.</w:t>
      </w:r>
    </w:p>
    <w:p w:rsidR="00D20410" w:rsidRPr="00236352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Реализация</w:t>
      </w:r>
      <w:proofErr w:type="gramEnd"/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социуме.</w:t>
      </w:r>
    </w:p>
    <w:p w:rsidR="00D20410" w:rsidRPr="002E1016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данной программы является то, что она дает возможность каждому ребенку попробовать свои силы в разных видах декоративно-прикладного творчества, выбрать приоритетное направление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 реализоваться в нем.</w:t>
      </w:r>
    </w:p>
    <w:p w:rsidR="00D20410" w:rsidRDefault="00D20410" w:rsidP="00D204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данной программы заключается в том, </w:t>
      </w:r>
      <w:proofErr w:type="gramStart"/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4E6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1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proofErr w:type="gramEnd"/>
      <w:r w:rsidRPr="00AC1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деятельности. Она дает возможность каждому воспитаннику реально открывать для себя волшебный мир декоративно - прикладного искусства, проявить и реализовать свои творческие способности.</w:t>
      </w:r>
    </w:p>
    <w:p w:rsidR="00D20410" w:rsidRPr="00C24165" w:rsidRDefault="00D20410" w:rsidP="00D2041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kern w:val="3"/>
          <w:sz w:val="28"/>
          <w:szCs w:val="28"/>
          <w:lang w:eastAsia="ru-RU"/>
        </w:rPr>
      </w:pPr>
      <w:r w:rsidRPr="00C2416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Особенности организации образовательного процесса:</w:t>
      </w:r>
    </w:p>
    <w:p w:rsidR="00D20410" w:rsidRPr="00C24165" w:rsidRDefault="00D20410" w:rsidP="00D204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C241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достижения поставленных целей предусматривается отбор основных форм и методов деятельности. Особое место в программе занимают следующие формы и методы обучения: </w:t>
      </w:r>
      <w:r w:rsidRPr="00C241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репродуктивный (воспроизводящий); объяснительно-иллюстративный (объяснение сопровождается демонстрацией наглядного материала). В проведении занятий используются как индивидуальные, так и групповые и коллективные формы работы.  </w:t>
      </w:r>
    </w:p>
    <w:p w:rsidR="00D20410" w:rsidRPr="00C24165" w:rsidRDefault="00D20410" w:rsidP="00D2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построена по принципу </w:t>
      </w:r>
      <w:proofErr w:type="gramStart"/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от</w:t>
      </w:r>
      <w:proofErr w:type="gramEnd"/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простого к сложному, что позволяет развивать у детей уверенность в своих силах и успешность. </w:t>
      </w:r>
    </w:p>
    <w:p w:rsidR="00D20410" w:rsidRPr="00C24165" w:rsidRDefault="00D20410" w:rsidP="00D2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занятие содержит практические и </w:t>
      </w:r>
      <w:proofErr w:type="spellStart"/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-образовательные задачи, что способствует всестороннему развитию личности ребенка. Дети получают знания, умения, навыки, расширяют представление об окружающем мире, учатся любить природу, видеть прекрасное, созидать.</w:t>
      </w:r>
    </w:p>
    <w:p w:rsidR="00D20410" w:rsidRPr="00C24165" w:rsidRDefault="00D20410" w:rsidP="00D2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Занятия комплексно воздействуют на развитие ребенка:</w:t>
      </w:r>
    </w:p>
    <w:p w:rsidR="00D20410" w:rsidRPr="00C24165" w:rsidRDefault="00D20410" w:rsidP="00D2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повышают сенсорную чувствительность (способствуют тонкому восприятию формы, размера, цвета, фактуры);</w:t>
      </w:r>
    </w:p>
    <w:p w:rsidR="00D20410" w:rsidRPr="00C24165" w:rsidRDefault="00D20410" w:rsidP="00D2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развивают воображение, пространственное мышление, творчество, общую ручную умелость, мелкую моторику;</w:t>
      </w:r>
    </w:p>
    <w:p w:rsidR="00D20410" w:rsidRPr="00C24165" w:rsidRDefault="00D20410" w:rsidP="00D2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синхронизируют работу обеих рук;</w:t>
      </w:r>
    </w:p>
    <w:p w:rsidR="00D20410" w:rsidRPr="00C24165" w:rsidRDefault="00D20410" w:rsidP="00D2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формируют умение планировать работу, предвидеть результат и доводить дело до конца, при необходимости вносить коррективы.</w:t>
      </w:r>
    </w:p>
    <w:p w:rsidR="00D20410" w:rsidRDefault="00D20410" w:rsidP="00D204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2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2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41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</w:t>
      </w:r>
      <w:proofErr w:type="gramStart"/>
      <w:r w:rsidRPr="00C241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изготовление  и</w:t>
      </w:r>
      <w:proofErr w:type="gramEnd"/>
      <w:r w:rsidRPr="00C241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оформление поделок.</w:t>
      </w:r>
    </w:p>
    <w:p w:rsidR="00D20410" w:rsidRPr="00D20410" w:rsidRDefault="00D20410" w:rsidP="00D2041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0410" w:rsidRPr="00C24165" w:rsidRDefault="00D20410" w:rsidP="00D2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Объём </w:t>
      </w:r>
      <w:r w:rsidRPr="00C2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proofErr w:type="gramEnd"/>
      <w:r w:rsidRPr="00C2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20410" w:rsidRDefault="00D20410" w:rsidP="00D2041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ниточка</w:t>
      </w: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 1 </w:t>
      </w: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в неделю,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 часов в год, для учащихся 10-12 лет.</w:t>
      </w:r>
    </w:p>
    <w:p w:rsidR="00D20410" w:rsidRDefault="00D20410" w:rsidP="00D2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Pr="00C2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1 год.</w:t>
      </w:r>
    </w:p>
    <w:p w:rsidR="00570F8C" w:rsidRDefault="00570F8C" w:rsidP="00D2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8C" w:rsidRDefault="00570F8C" w:rsidP="00570F8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7378B">
        <w:rPr>
          <w:rFonts w:ascii="Times New Roman" w:eastAsia="Calibri" w:hAnsi="Times New Roman" w:cs="Times New Roman"/>
          <w:b/>
          <w:sz w:val="32"/>
          <w:szCs w:val="32"/>
        </w:rPr>
        <w:t>Планируемые результаты освоения образовательной программы</w:t>
      </w:r>
    </w:p>
    <w:p w:rsidR="00570F8C" w:rsidRPr="00A7378B" w:rsidRDefault="00570F8C" w:rsidP="00570F8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0F8C" w:rsidRPr="00D20410" w:rsidRDefault="00570F8C" w:rsidP="0057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Знать: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Виды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творчества; историю ремесел и рукоделий.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Народные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промыслы России и родного края.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Название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назначение инструментов и приспособлений ручного труда.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Названия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назначение материалов, их элементарные свойства, использование, применение и   доступные способы обработки.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Правила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рабочего места. Технику безопасности при работе с колющими, режущими инструментами и нагревательными приборами.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Правила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труда и личной гигиены при работе с различными материалами.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Начальные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цветовом сочетании в изделиях.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Способы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навешивания нитей.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Приемы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работы в рамку; приемы изготовления паспарту.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Основные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и элементы лоскутного шитья.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Иметь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традициях разных стран.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Технологию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игрушек из лоскутков без применения иглы.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Технологию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 текстильного коллажа, аппликации.</w:t>
      </w:r>
    </w:p>
    <w:p w:rsidR="00570F8C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70F8C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Уметь: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Правильно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свое рабочее место.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Пользоваться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инструментами ручного труда, применяя приобретенные навыки на практике.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Работать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электронагревательными приборами.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Выполнять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техники безопасности.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 Приобрести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работы по изготовлению игрушек из лоскутков без применения иглы.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Соблюдать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работ при выполнении аппликации.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Работать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шаблону.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Приобрести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работы с лоскутками.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Владеть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приемами кроя, соединения и оформления изделий.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работы ориентироваться на качество изделий.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Выполнять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самостоятельно согласно технологии, используя умения и навыки, полученные по предмету.</w:t>
      </w:r>
    </w:p>
    <w:p w:rsidR="00570F8C" w:rsidRPr="00D20410" w:rsidRDefault="00570F8C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Сотрудничать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сверстниками, оказывать товарищу помощь, проявлять самостоятельность.</w:t>
      </w:r>
    </w:p>
    <w:p w:rsidR="00570F8C" w:rsidRPr="00C24165" w:rsidRDefault="00570F8C" w:rsidP="006E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10" w:rsidRDefault="00D20410" w:rsidP="006E3E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10" w:rsidRPr="005F1B4E" w:rsidRDefault="00D20410" w:rsidP="00D2041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Учебно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- тематический план</w:t>
      </w:r>
    </w:p>
    <w:p w:rsidR="00D20410" w:rsidRPr="00061B3A" w:rsidRDefault="00D20410" w:rsidP="00D20410">
      <w:pPr>
        <w:spacing w:after="0"/>
        <w:ind w:left="284" w:firstLine="425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758"/>
        <w:gridCol w:w="1374"/>
        <w:gridCol w:w="1375"/>
        <w:gridCol w:w="1512"/>
        <w:gridCol w:w="1941"/>
      </w:tblGrid>
      <w:tr w:rsidR="00D20410" w:rsidRPr="006E3E43" w:rsidTr="00D20410">
        <w:trPr>
          <w:trHeight w:val="543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20410" w:rsidRPr="006E3E43" w:rsidRDefault="00D20410" w:rsidP="00D2041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6E3E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E3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предмет (модуль)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</w:t>
            </w:r>
            <w:r w:rsidRPr="006E3E4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D20410" w:rsidRPr="006E3E43" w:rsidRDefault="00D20410" w:rsidP="00D2041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20410" w:rsidRPr="006E3E43" w:rsidTr="00D20410">
        <w:trPr>
          <w:trHeight w:val="601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410" w:rsidRPr="006E3E43" w:rsidRDefault="00D20410" w:rsidP="00D2041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410" w:rsidRPr="006E3E43" w:rsidRDefault="00D20410" w:rsidP="00D2041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0410" w:rsidRPr="006E3E43" w:rsidTr="00D20410">
        <w:trPr>
          <w:trHeight w:val="3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  <w:p w:rsidR="00D20410" w:rsidRPr="006E3E43" w:rsidRDefault="00D20410" w:rsidP="00D20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410" w:rsidRPr="006E3E43" w:rsidRDefault="00D20410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410" w:rsidRPr="006E3E43" w:rsidRDefault="00D20410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410" w:rsidRPr="006E3E43" w:rsidTr="00D20410">
        <w:trPr>
          <w:trHeight w:val="3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410" w:rsidRPr="006E3E43" w:rsidRDefault="006E3E43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410" w:rsidRPr="006E3E43" w:rsidRDefault="00D20410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6E3E43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готовых работ, фото с занятий, журнал посещаемости,</w:t>
            </w:r>
          </w:p>
          <w:p w:rsidR="00D20410" w:rsidRPr="006E3E43" w:rsidRDefault="00D20410" w:rsidP="00D20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</w:tc>
      </w:tr>
      <w:tr w:rsidR="00D20410" w:rsidRPr="006E3E43" w:rsidTr="00D20410">
        <w:trPr>
          <w:trHeight w:val="3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Вышивка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410" w:rsidRPr="006E3E43" w:rsidRDefault="006E3E43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410" w:rsidRPr="006E3E43" w:rsidRDefault="00D20410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6E3E43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готовых работ, фото с занятий, журнал посещаемости,</w:t>
            </w:r>
          </w:p>
          <w:p w:rsidR="00D20410" w:rsidRPr="006E3E43" w:rsidRDefault="00D20410" w:rsidP="00D20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</w:tc>
      </w:tr>
      <w:tr w:rsidR="00D20410" w:rsidRPr="006E3E43" w:rsidTr="00D20410">
        <w:trPr>
          <w:trHeight w:val="32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Лоскутная пластика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410" w:rsidRPr="006E3E43" w:rsidRDefault="006E3E43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410" w:rsidRPr="006E3E43" w:rsidRDefault="00D20410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6E3E43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готовых работ, фото с занятий, журнал посещаемости,</w:t>
            </w:r>
          </w:p>
          <w:p w:rsidR="00D20410" w:rsidRPr="006E3E43" w:rsidRDefault="00D20410" w:rsidP="00D204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работ.</w:t>
            </w:r>
          </w:p>
        </w:tc>
      </w:tr>
      <w:tr w:rsidR="00D20410" w:rsidRPr="006E3E43" w:rsidTr="00D20410">
        <w:trPr>
          <w:trHeight w:val="33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40" w:lineRule="auto"/>
              <w:ind w:left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40" w:lineRule="auto"/>
              <w:ind w:left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410" w:rsidRPr="006E3E43" w:rsidRDefault="00D20410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410" w:rsidRPr="006E3E43" w:rsidRDefault="00D20410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B83D77" w:rsidP="00D204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410" w:rsidRPr="006E3E43" w:rsidRDefault="00D20410" w:rsidP="00D20410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20410" w:rsidRDefault="00D20410" w:rsidP="00D204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10" w:rsidRDefault="00D20410" w:rsidP="00D20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3E43" w:rsidRDefault="006E3E43" w:rsidP="00D20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3E43" w:rsidRDefault="006E3E43" w:rsidP="00D204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20410" w:rsidRDefault="00D20410" w:rsidP="00D20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410" w:rsidRDefault="00D20410" w:rsidP="00D20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B90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D20410" w:rsidRDefault="00D20410" w:rsidP="00D20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10">
        <w:rPr>
          <w:rFonts w:ascii="Times New Roman" w:hAnsi="Times New Roman" w:cs="Times New Roman"/>
          <w:b/>
          <w:sz w:val="28"/>
          <w:szCs w:val="28"/>
        </w:rPr>
        <w:t>1. Водное занятие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hAnsi="Times New Roman" w:cs="Times New Roman"/>
          <w:sz w:val="28"/>
          <w:szCs w:val="28"/>
        </w:rPr>
        <w:t xml:space="preserve">1.1 </w:t>
      </w: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творческом кружке, об организации работы коллектива, о технике безопасного труда при работе с различными инструментами, о программе кружка на предстоящий учебный год.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1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20410">
        <w:rPr>
          <w:rFonts w:ascii="Times New Roman" w:hAnsi="Times New Roman" w:cs="Times New Roman"/>
          <w:b/>
          <w:sz w:val="28"/>
          <w:szCs w:val="28"/>
        </w:rPr>
        <w:t>Изонить</w:t>
      </w:r>
      <w:proofErr w:type="spellEnd"/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proofErr w:type="spell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Изонить</w:t>
      </w:r>
      <w:proofErr w:type="spell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Вводное занятие. Вводный инструктаж по ТБ при работе с колюще-режущими инструментами. Материалы, инструменты, оборудование.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Последовательность выполнения угла.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2.3 Последовательность выполнения окружности.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2.4  Последовательность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узора из углов и окружностей.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2.5 Выбор схемы для вышивания. Подбор ниток.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2.6 Вышивка по выбранным схемам.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2.7 Вышивка по выбранным схемам.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2.8 Вышивка по выбранным схемам.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2.9 Вышивка по выбранным схемам.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Вышивка по выбранным схемам.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2.11 Вышивка по выбранным схемам.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2.12 Оформление готовых работ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Вышивка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3.1.Требования по технике безопасности при работе с инструментами.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3.2 Материалы для вышивания: канва, мулине, иглы, пяльцы, схемы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3.3 История вышивки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3.4 Стежок крестом, стежок "назад иголку", стежок неполным крестиком, французский узелок.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3.5 Выбор схемы для вышивания. Подбор ниток.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3.6 Вышивка по выбранным схемам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3.7 Вышивка по выбранным схемам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3.8 Вышивка по выбранным схемам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3.9 Вышивка по выбранным схемам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3.10 Вышивка по выбранным схемам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3.11 Вышивка по выбранным схемам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3.12 Оформление готовых работ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10">
        <w:rPr>
          <w:rFonts w:ascii="Times New Roman" w:hAnsi="Times New Roman" w:cs="Times New Roman"/>
          <w:b/>
          <w:sz w:val="28"/>
          <w:szCs w:val="28"/>
        </w:rPr>
        <w:t>4. Лоскутная пластика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Из истории лоскутного шитья. Материалы, инструменты, оборудование. Приемы работы с лоскутами.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4.2 Выбор изделия из лоскутов. Составление эскизов, Подбор лоскутов.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4.3 Выполнение выкроек-лекал деталей изделия. Раскрой деталей прихватки из лоскутов.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 Сшивание лоскутного полотна на швейной машине.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4.5 Сшивание лоскутного полотна на швейной машине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4.6 Сборка готового изделия.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4.7 Изготовление панно «Веселое лето». Подбор лоскутов, перевод рисунка на ткань, подготовка лекал. раскрой лоскутов.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 Сборка </w:t>
      </w:r>
      <w:proofErr w:type="gramStart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  из</w:t>
      </w:r>
      <w:proofErr w:type="gramEnd"/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лоскутов ручным способом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410">
        <w:rPr>
          <w:rFonts w:ascii="Times New Roman" w:eastAsia="Times New Roman" w:hAnsi="Times New Roman" w:cs="Times New Roman"/>
          <w:sz w:val="28"/>
          <w:szCs w:val="28"/>
          <w:lang w:eastAsia="ru-RU"/>
        </w:rPr>
        <w:t>4.9 Соединение панно с подкладкой. Окончательная отделка и влажно тепловая обработка.</w:t>
      </w:r>
    </w:p>
    <w:p w:rsidR="00D20410" w:rsidRPr="00D20410" w:rsidRDefault="00D20410" w:rsidP="006E3E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410" w:rsidRDefault="00D20410" w:rsidP="00D2041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10" w:rsidRPr="006E3E43" w:rsidRDefault="00D20410" w:rsidP="00570F8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3E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</w:t>
      </w:r>
    </w:p>
    <w:p w:rsidR="00D20410" w:rsidRPr="00927501" w:rsidRDefault="00D20410" w:rsidP="00D204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10" w:rsidRDefault="00570F8C" w:rsidP="006E3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3E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Календарный учебный график</w:t>
      </w:r>
    </w:p>
    <w:p w:rsidR="006E3E43" w:rsidRPr="006E3E43" w:rsidRDefault="006E3E43" w:rsidP="006E3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782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5103"/>
        <w:gridCol w:w="1701"/>
        <w:gridCol w:w="1560"/>
      </w:tblGrid>
      <w:tr w:rsidR="00570F8C" w:rsidRPr="006E3E43" w:rsidTr="00570F8C">
        <w:trPr>
          <w:cantSplit/>
          <w:trHeight w:val="167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и тема занятия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сведения о творческом кружке, об организации работы коллектива, о технике безопасного труда при работе с различными инструментами, о программе кружка на предстоящий учебный год.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посещаемости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Изонить</w:t>
            </w:r>
            <w:proofErr w:type="spellEnd"/>
            <w:r w:rsidRPr="006E3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Вводное занятие. Вводный инструктаж по ТБ при работе с колюще-режущими инструментами. Материалы, инструменты, оборудование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Проект. Индивидуальные карточки с заданиями разного типа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угла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Кабинет </w:t>
            </w:r>
          </w:p>
          <w:p w:rsidR="00570F8C" w:rsidRPr="006E3E43" w:rsidRDefault="00570F8C" w:rsidP="006E3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технологии</w:t>
            </w:r>
          </w:p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окружности.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Последовательность выполнения узора из углов и окружностей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схемы для вышивания. Подбор ниток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Проект. Индивидуальные карточки с заданиями разного типа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Вышивка по выбранным схемам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Вышивка по выбранным схемам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по выбранным схемам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по выбранным схемам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Вышивка по выбранным схемам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Вышивка по выбранным схемам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готовых работ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готовых работ, творческий отчет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Вышивка.</w:t>
            </w: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по технике безопасности при работе с инструментами.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Проект. Проект. Индивидуальные карточки с заданиями разного </w:t>
            </w:r>
            <w:proofErr w:type="gramStart"/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типа</w:t>
            </w:r>
            <w:proofErr w:type="gramEnd"/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для вышивания: канва, мулине, иглы, пяльцы, схемы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Проект. Индивидуальные карточки с заданиями разного типа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вышивки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Защита рефератов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Стежок крестом, стежок "назад иголку", стежок неполным крестиком, французский узелок.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схемы для вышивания. Подбор ниток.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Вышивка по выбранным схемам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Вышивка по выбранным схемам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Вышивка по выбранным схемам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Вышивка по выбранным схемам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по выбранным схемам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Вышивка по выбранным схемам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378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готовых работ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готовых работ, творческий отчет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Лоскутная пластика.</w:t>
            </w: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истории лоскутного шитья. Материалы, инструменты, оборудование. Приемы работы с лоскутами.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Проект. Индивидуальные карточки с заданиями разного типа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6E3E43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6E3E43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изделия из лоскутов. Составление эскизов, Подбор лоскутов.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карточки с заданиями разного типа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6E3E43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6E3E43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выкроек-лекал деталей изделия. Раскрой деталей прихватки из лоскутов.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6E3E43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6E3E43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Сшивание лоскутного полотна на швейной машине.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6E3E43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6E3E43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Сшивание лоскутного полотна на швейной машине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6E3E43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6E3E43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hAnsi="Times New Roman" w:cs="Times New Roman"/>
                <w:sz w:val="24"/>
                <w:szCs w:val="24"/>
              </w:rPr>
              <w:t>Сшивание лоскутного полотна на швейной машине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 на самостоятельное выполнение</w:t>
            </w:r>
          </w:p>
        </w:tc>
      </w:tr>
      <w:tr w:rsidR="00570F8C" w:rsidRPr="006E3E43" w:rsidTr="00570F8C">
        <w:trPr>
          <w:cantSplit/>
          <w:trHeight w:val="2400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6E3E43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70F8C" w:rsidRPr="006E3E43" w:rsidRDefault="006E3E43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панно «Веселое лето». Подбор лоскутов, перевод рисунка на ткань, подготовка лекал. раскрой лоскутов.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F8C" w:rsidRPr="006E3E43" w:rsidRDefault="00570F8C" w:rsidP="006E3E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готовых работ, творческий отчет</w:t>
            </w:r>
          </w:p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F8C" w:rsidRPr="006E3E43" w:rsidTr="00570F8C">
        <w:trPr>
          <w:cantSplit/>
          <w:trHeight w:val="1128"/>
        </w:trPr>
        <w:tc>
          <w:tcPr>
            <w:tcW w:w="5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6E3E43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6E3E43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proofErr w:type="gramStart"/>
            <w:r w:rsidRPr="006E3E43">
              <w:rPr>
                <w:rFonts w:ascii="Times New Roman" w:hAnsi="Times New Roman" w:cs="Times New Roman"/>
                <w:sz w:val="24"/>
                <w:szCs w:val="24"/>
              </w:rPr>
              <w:t>изделий  из</w:t>
            </w:r>
            <w:proofErr w:type="gramEnd"/>
            <w:r w:rsidRPr="006E3E43">
              <w:rPr>
                <w:rFonts w:ascii="Times New Roman" w:hAnsi="Times New Roman" w:cs="Times New Roman"/>
                <w:sz w:val="24"/>
                <w:szCs w:val="24"/>
              </w:rPr>
              <w:t xml:space="preserve"> лоскутов ручным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готовых работ, творческий отчет</w:t>
            </w:r>
          </w:p>
        </w:tc>
      </w:tr>
      <w:tr w:rsidR="00570F8C" w:rsidRPr="006E3E43" w:rsidTr="006E3E43">
        <w:trPr>
          <w:cantSplit/>
          <w:trHeight w:val="1709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6E3E43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6E3E43" w:rsidP="006E3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Сборка </w:t>
            </w:r>
            <w:proofErr w:type="gramStart"/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 из</w:t>
            </w:r>
            <w:proofErr w:type="gramEnd"/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лоскутов ручным способом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готовых работ, творческий отчет</w:t>
            </w:r>
          </w:p>
        </w:tc>
      </w:tr>
      <w:tr w:rsidR="00570F8C" w:rsidRPr="006E3E43" w:rsidTr="00570F8C">
        <w:trPr>
          <w:cantSplit/>
          <w:trHeight w:val="1134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6E3E43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6E3E43" w:rsidP="006E3E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панно с подкладкой. Окончательная отделка и влажно тепловая обработка.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570F8C" w:rsidRPr="006E3E43" w:rsidRDefault="00570F8C" w:rsidP="006E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70F8C" w:rsidRPr="006E3E43" w:rsidRDefault="00570F8C" w:rsidP="006E3E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Защита, выставка</w:t>
            </w:r>
          </w:p>
        </w:tc>
      </w:tr>
    </w:tbl>
    <w:p w:rsidR="00570F8C" w:rsidRPr="006E3E43" w:rsidRDefault="00570F8C" w:rsidP="006E3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F8C" w:rsidRPr="00927501" w:rsidRDefault="00570F8C" w:rsidP="00570F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501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Список литературы</w:t>
      </w:r>
    </w:p>
    <w:p w:rsidR="00570F8C" w:rsidRPr="00927501" w:rsidRDefault="00570F8C" w:rsidP="0057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proofErr w:type="spell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Гильман</w:t>
      </w:r>
      <w:proofErr w:type="spellEnd"/>
      <w:proofErr w:type="gramEnd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Р.Я. Иголка и нитка в умелых руках. - М., 1993 г. </w:t>
      </w:r>
    </w:p>
    <w:p w:rsidR="00570F8C" w:rsidRPr="00927501" w:rsidRDefault="00570F8C" w:rsidP="0057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Должностная</w:t>
      </w:r>
      <w:proofErr w:type="gramEnd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 руководителя кружка филиала ЦДТ, СЮТ. </w:t>
      </w:r>
    </w:p>
    <w:p w:rsidR="00570F8C" w:rsidRPr="00927501" w:rsidRDefault="00570F8C" w:rsidP="0057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Еременко</w:t>
      </w:r>
      <w:proofErr w:type="gramEnd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Иголка-волшебница. - М., 1987 г. </w:t>
      </w:r>
    </w:p>
    <w:p w:rsidR="00570F8C" w:rsidRPr="00927501" w:rsidRDefault="00570F8C" w:rsidP="0057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Закон</w:t>
      </w:r>
      <w:proofErr w:type="gramEnd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«Об образовании» </w:t>
      </w:r>
    </w:p>
    <w:p w:rsidR="00570F8C" w:rsidRPr="00927501" w:rsidRDefault="00570F8C" w:rsidP="0057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Инструкции</w:t>
      </w:r>
      <w:proofErr w:type="gramEnd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ОБЖ </w:t>
      </w:r>
    </w:p>
    <w:p w:rsidR="00570F8C" w:rsidRPr="00927501" w:rsidRDefault="00570F8C" w:rsidP="0057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Кан</w:t>
      </w:r>
      <w:proofErr w:type="gramEnd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-Калик В.А. Педагогическое творчество. - М.: Педагогика, 1990 г. </w:t>
      </w:r>
    </w:p>
    <w:p w:rsidR="00570F8C" w:rsidRPr="00927501" w:rsidRDefault="00570F8C" w:rsidP="0057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proofErr w:type="spell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Колодин</w:t>
      </w:r>
      <w:proofErr w:type="spellEnd"/>
      <w:proofErr w:type="gramEnd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Насущные проблемы дополнительного образования. - </w:t>
      </w:r>
    </w:p>
    <w:p w:rsidR="00570F8C" w:rsidRPr="00927501" w:rsidRDefault="00570F8C" w:rsidP="0057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/Воспитание школьников, №2, 1997 г. </w:t>
      </w:r>
    </w:p>
    <w:p w:rsidR="00570F8C" w:rsidRPr="00927501" w:rsidRDefault="00570F8C" w:rsidP="0057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Конвенция</w:t>
      </w:r>
      <w:proofErr w:type="gramEnd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ребенка. </w:t>
      </w:r>
    </w:p>
    <w:p w:rsidR="00570F8C" w:rsidRPr="00927501" w:rsidRDefault="00570F8C" w:rsidP="0057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Лоскутное</w:t>
      </w:r>
      <w:proofErr w:type="gramEnd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шитье: Швейная мастерская дома Справочное издание. </w:t>
      </w:r>
    </w:p>
    <w:p w:rsidR="00570F8C" w:rsidRPr="00927501" w:rsidRDefault="00570F8C" w:rsidP="0057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Авт.-сост. Н.М. Волчек - Мн.: Современный литератор, 2001 г. </w:t>
      </w:r>
    </w:p>
    <w:p w:rsidR="00570F8C" w:rsidRPr="00927501" w:rsidRDefault="00570F8C" w:rsidP="0057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proofErr w:type="spell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Ляукина</w:t>
      </w:r>
      <w:proofErr w:type="spellEnd"/>
      <w:proofErr w:type="gramEnd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Бисер. – М., 2004. </w:t>
      </w:r>
    </w:p>
    <w:p w:rsidR="00570F8C" w:rsidRPr="00927501" w:rsidRDefault="00570F8C" w:rsidP="0057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Тимченко</w:t>
      </w:r>
      <w:proofErr w:type="gramEnd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Бисерное рукоделие. – Смоленск, 2004. </w:t>
      </w:r>
    </w:p>
    <w:p w:rsidR="00570F8C" w:rsidRPr="00927501" w:rsidRDefault="00570F8C" w:rsidP="0057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</w:t>
      </w:r>
      <w:proofErr w:type="spell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Молотобарова</w:t>
      </w:r>
      <w:proofErr w:type="spellEnd"/>
      <w:proofErr w:type="gramEnd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Учите детей вышивать. – М., 2003. </w:t>
      </w:r>
    </w:p>
    <w:p w:rsidR="00570F8C" w:rsidRPr="00927501" w:rsidRDefault="00570F8C" w:rsidP="00570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Нагель</w:t>
      </w:r>
      <w:proofErr w:type="gramEnd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Художественное лоскутное шитье. – М., 2004. </w:t>
      </w:r>
    </w:p>
    <w:p w:rsidR="00570F8C" w:rsidRPr="00927501" w:rsidRDefault="00570F8C" w:rsidP="006E3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•  Галина</w:t>
      </w:r>
      <w:proofErr w:type="gramEnd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Мария Дайн. Русская тряпичная </w:t>
      </w:r>
      <w:proofErr w:type="gramStart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кукла.-</w:t>
      </w:r>
      <w:proofErr w:type="gramEnd"/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и </w:t>
      </w:r>
    </w:p>
    <w:p w:rsidR="00570F8C" w:rsidRPr="00927501" w:rsidRDefault="00570F8C" w:rsidP="006E3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М., 2008</w:t>
      </w:r>
    </w:p>
    <w:p w:rsidR="00D20410" w:rsidRPr="00927501" w:rsidRDefault="00D20410" w:rsidP="00D204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10" w:rsidRPr="00927501" w:rsidRDefault="00D20410" w:rsidP="00D2041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10" w:rsidRDefault="00D20410" w:rsidP="003728A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2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284"/>
    <w:multiLevelType w:val="hybridMultilevel"/>
    <w:tmpl w:val="6622A7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DF4214"/>
    <w:multiLevelType w:val="multilevel"/>
    <w:tmpl w:val="9ACA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82C91"/>
    <w:multiLevelType w:val="multilevel"/>
    <w:tmpl w:val="CC6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BD7DDB"/>
    <w:multiLevelType w:val="multilevel"/>
    <w:tmpl w:val="A132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0716A0"/>
    <w:multiLevelType w:val="hybridMultilevel"/>
    <w:tmpl w:val="D0D29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67F5E"/>
    <w:multiLevelType w:val="hybridMultilevel"/>
    <w:tmpl w:val="D0D29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F569A"/>
    <w:multiLevelType w:val="multilevel"/>
    <w:tmpl w:val="54F6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12A5F"/>
    <w:multiLevelType w:val="multilevel"/>
    <w:tmpl w:val="6658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C02ED"/>
    <w:multiLevelType w:val="multilevel"/>
    <w:tmpl w:val="F8CA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E5873"/>
    <w:multiLevelType w:val="multilevel"/>
    <w:tmpl w:val="183E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3B397A"/>
    <w:multiLevelType w:val="multilevel"/>
    <w:tmpl w:val="89B0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33F1B"/>
    <w:multiLevelType w:val="multilevel"/>
    <w:tmpl w:val="640A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52EBD"/>
    <w:multiLevelType w:val="hybridMultilevel"/>
    <w:tmpl w:val="9C0E2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80751"/>
    <w:multiLevelType w:val="multilevel"/>
    <w:tmpl w:val="DE1A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D1D5E"/>
    <w:multiLevelType w:val="multilevel"/>
    <w:tmpl w:val="A542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575F6A"/>
    <w:multiLevelType w:val="multilevel"/>
    <w:tmpl w:val="639E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6287C"/>
    <w:multiLevelType w:val="multilevel"/>
    <w:tmpl w:val="812051B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A26E11"/>
    <w:multiLevelType w:val="multilevel"/>
    <w:tmpl w:val="8AE4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CA6CBA"/>
    <w:multiLevelType w:val="multilevel"/>
    <w:tmpl w:val="8064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2482EC0"/>
    <w:multiLevelType w:val="multilevel"/>
    <w:tmpl w:val="572E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409FD"/>
    <w:multiLevelType w:val="hybridMultilevel"/>
    <w:tmpl w:val="2CA8B3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55033"/>
    <w:multiLevelType w:val="multilevel"/>
    <w:tmpl w:val="DD44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9"/>
  </w:num>
  <w:num w:numId="5">
    <w:abstractNumId w:val="2"/>
  </w:num>
  <w:num w:numId="6">
    <w:abstractNumId w:val="14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6"/>
  </w:num>
  <w:num w:numId="12">
    <w:abstractNumId w:val="21"/>
  </w:num>
  <w:num w:numId="13">
    <w:abstractNumId w:val="15"/>
  </w:num>
  <w:num w:numId="14">
    <w:abstractNumId w:val="11"/>
  </w:num>
  <w:num w:numId="15">
    <w:abstractNumId w:val="1"/>
  </w:num>
  <w:num w:numId="16">
    <w:abstractNumId w:val="17"/>
  </w:num>
  <w:num w:numId="17">
    <w:abstractNumId w:val="10"/>
  </w:num>
  <w:num w:numId="18">
    <w:abstractNumId w:val="19"/>
  </w:num>
  <w:num w:numId="19">
    <w:abstractNumId w:val="8"/>
  </w:num>
  <w:num w:numId="20">
    <w:abstractNumId w:val="7"/>
  </w:num>
  <w:num w:numId="21">
    <w:abstractNumId w:val="2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5"/>
    <w:rsid w:val="000071D7"/>
    <w:rsid w:val="00010FB4"/>
    <w:rsid w:val="00070985"/>
    <w:rsid w:val="00084988"/>
    <w:rsid w:val="00096895"/>
    <w:rsid w:val="000A3B2A"/>
    <w:rsid w:val="000B2A1C"/>
    <w:rsid w:val="000F6BB3"/>
    <w:rsid w:val="0010102E"/>
    <w:rsid w:val="00117484"/>
    <w:rsid w:val="00131B50"/>
    <w:rsid w:val="001520FD"/>
    <w:rsid w:val="00156761"/>
    <w:rsid w:val="00171572"/>
    <w:rsid w:val="00176C1D"/>
    <w:rsid w:val="001814F0"/>
    <w:rsid w:val="001C2339"/>
    <w:rsid w:val="001E4E78"/>
    <w:rsid w:val="00245A64"/>
    <w:rsid w:val="002C32CB"/>
    <w:rsid w:val="002C332C"/>
    <w:rsid w:val="002C4E06"/>
    <w:rsid w:val="002F10A2"/>
    <w:rsid w:val="00301400"/>
    <w:rsid w:val="0032274B"/>
    <w:rsid w:val="00325589"/>
    <w:rsid w:val="003721EC"/>
    <w:rsid w:val="00372227"/>
    <w:rsid w:val="003728A5"/>
    <w:rsid w:val="003729E7"/>
    <w:rsid w:val="003959FC"/>
    <w:rsid w:val="003B528F"/>
    <w:rsid w:val="00423766"/>
    <w:rsid w:val="004858D8"/>
    <w:rsid w:val="004A4D20"/>
    <w:rsid w:val="004A7069"/>
    <w:rsid w:val="004B190D"/>
    <w:rsid w:val="004D3115"/>
    <w:rsid w:val="004D7FEA"/>
    <w:rsid w:val="004E567D"/>
    <w:rsid w:val="0051207B"/>
    <w:rsid w:val="00521567"/>
    <w:rsid w:val="00523E06"/>
    <w:rsid w:val="00547C19"/>
    <w:rsid w:val="0055370F"/>
    <w:rsid w:val="005619BB"/>
    <w:rsid w:val="00570F8C"/>
    <w:rsid w:val="00573D6E"/>
    <w:rsid w:val="005C3264"/>
    <w:rsid w:val="005D06A7"/>
    <w:rsid w:val="005D39E8"/>
    <w:rsid w:val="00602273"/>
    <w:rsid w:val="006206B3"/>
    <w:rsid w:val="00633BCB"/>
    <w:rsid w:val="0065304C"/>
    <w:rsid w:val="006775DE"/>
    <w:rsid w:val="006A637E"/>
    <w:rsid w:val="006E3E43"/>
    <w:rsid w:val="007100DE"/>
    <w:rsid w:val="007365EC"/>
    <w:rsid w:val="00743D51"/>
    <w:rsid w:val="007507A9"/>
    <w:rsid w:val="00754655"/>
    <w:rsid w:val="007928F4"/>
    <w:rsid w:val="007F6C43"/>
    <w:rsid w:val="00805BEF"/>
    <w:rsid w:val="00812275"/>
    <w:rsid w:val="00824EEC"/>
    <w:rsid w:val="00827CDF"/>
    <w:rsid w:val="0086240B"/>
    <w:rsid w:val="00880E36"/>
    <w:rsid w:val="008835ED"/>
    <w:rsid w:val="008B01D0"/>
    <w:rsid w:val="008C33AA"/>
    <w:rsid w:val="008D1B73"/>
    <w:rsid w:val="008D4561"/>
    <w:rsid w:val="008E0456"/>
    <w:rsid w:val="00906C50"/>
    <w:rsid w:val="0092020C"/>
    <w:rsid w:val="00997DF7"/>
    <w:rsid w:val="009B3076"/>
    <w:rsid w:val="009C2C7B"/>
    <w:rsid w:val="009D44F3"/>
    <w:rsid w:val="009F30C5"/>
    <w:rsid w:val="00A27C86"/>
    <w:rsid w:val="00A34045"/>
    <w:rsid w:val="00A4092B"/>
    <w:rsid w:val="00A57D11"/>
    <w:rsid w:val="00AD02A2"/>
    <w:rsid w:val="00B52F8D"/>
    <w:rsid w:val="00B83D77"/>
    <w:rsid w:val="00B97EBB"/>
    <w:rsid w:val="00BC01E3"/>
    <w:rsid w:val="00BE55C4"/>
    <w:rsid w:val="00BF0133"/>
    <w:rsid w:val="00C44724"/>
    <w:rsid w:val="00C9206D"/>
    <w:rsid w:val="00CA2AC8"/>
    <w:rsid w:val="00CA4D1A"/>
    <w:rsid w:val="00CD60EF"/>
    <w:rsid w:val="00CE28B8"/>
    <w:rsid w:val="00D15AE0"/>
    <w:rsid w:val="00D20410"/>
    <w:rsid w:val="00D56CC7"/>
    <w:rsid w:val="00D577E2"/>
    <w:rsid w:val="00D741A4"/>
    <w:rsid w:val="00DF15F8"/>
    <w:rsid w:val="00E07B22"/>
    <w:rsid w:val="00E13F9C"/>
    <w:rsid w:val="00E32684"/>
    <w:rsid w:val="00E63007"/>
    <w:rsid w:val="00E70683"/>
    <w:rsid w:val="00ED5872"/>
    <w:rsid w:val="00F12FB2"/>
    <w:rsid w:val="00F4122D"/>
    <w:rsid w:val="00F64EBB"/>
    <w:rsid w:val="00F85AE9"/>
    <w:rsid w:val="00FA3DBA"/>
    <w:rsid w:val="00FB1F6B"/>
    <w:rsid w:val="00FC3C09"/>
    <w:rsid w:val="00FC3FF8"/>
    <w:rsid w:val="00FE50FC"/>
    <w:rsid w:val="00FF00AC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A4DF3-7C74-40FE-A8D7-07062C30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DBA"/>
    <w:pPr>
      <w:ind w:left="720"/>
      <w:contextualSpacing/>
    </w:pPr>
  </w:style>
  <w:style w:type="table" w:styleId="a4">
    <w:name w:val="Table Grid"/>
    <w:basedOn w:val="a1"/>
    <w:uiPriority w:val="59"/>
    <w:rsid w:val="00F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2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000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818882926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C6D0-E0B0-4398-8FC8-69F6380B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13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38</cp:revision>
  <cp:lastPrinted>2021-12-16T01:32:00Z</cp:lastPrinted>
  <dcterms:created xsi:type="dcterms:W3CDTF">2013-09-02T07:33:00Z</dcterms:created>
  <dcterms:modified xsi:type="dcterms:W3CDTF">2021-12-16T03:51:00Z</dcterms:modified>
</cp:coreProperties>
</file>